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1946" w:rsidRDefault="00361946" w:rsidP="000C0E47">
      <w:pPr>
        <w:spacing w:after="0"/>
        <w:jc w:val="center"/>
        <w:rPr>
          <w:rFonts w:ascii="Arial" w:eastAsia="Times New Roman" w:hAnsi="Arial" w:cs="Arial"/>
          <w:b/>
          <w:sz w:val="28"/>
          <w:szCs w:val="28"/>
          <w:lang w:eastAsia="hu-HU"/>
        </w:rPr>
      </w:pPr>
      <w:r w:rsidRPr="00247DDC">
        <w:rPr>
          <w:rFonts w:ascii="Arial" w:eastAsia="Times New Roman" w:hAnsi="Arial" w:cs="Arial"/>
          <w:b/>
          <w:sz w:val="28"/>
          <w:szCs w:val="28"/>
          <w:lang w:eastAsia="hu-HU"/>
        </w:rPr>
        <w:t xml:space="preserve">BÉRLETI </w:t>
      </w:r>
      <w:r w:rsidR="00985881">
        <w:rPr>
          <w:rFonts w:ascii="Arial" w:eastAsia="Times New Roman" w:hAnsi="Arial" w:cs="Arial"/>
          <w:b/>
          <w:sz w:val="28"/>
          <w:szCs w:val="28"/>
          <w:lang w:eastAsia="hu-HU"/>
        </w:rPr>
        <w:t>ÉS</w:t>
      </w:r>
      <w:r w:rsidR="00ED5F97">
        <w:rPr>
          <w:rFonts w:ascii="Arial" w:eastAsia="Times New Roman" w:hAnsi="Arial" w:cs="Arial"/>
          <w:b/>
          <w:sz w:val="28"/>
          <w:szCs w:val="28"/>
          <w:lang w:eastAsia="hu-HU"/>
        </w:rPr>
        <w:t xml:space="preserve"> SZÉKHELYHASZNÁLATI </w:t>
      </w:r>
      <w:r w:rsidRPr="00247DDC">
        <w:rPr>
          <w:rFonts w:ascii="Arial" w:eastAsia="Times New Roman" w:hAnsi="Arial" w:cs="Arial"/>
          <w:b/>
          <w:sz w:val="28"/>
          <w:szCs w:val="28"/>
          <w:lang w:eastAsia="hu-HU"/>
        </w:rPr>
        <w:t>SZERZŐDÉS</w:t>
      </w:r>
    </w:p>
    <w:p w:rsidR="00361946" w:rsidRPr="00247DDC" w:rsidRDefault="00361946" w:rsidP="000C0E47">
      <w:pPr>
        <w:spacing w:after="0"/>
        <w:jc w:val="center"/>
        <w:rPr>
          <w:rFonts w:ascii="Arial" w:eastAsia="Times New Roman" w:hAnsi="Arial" w:cs="Arial"/>
          <w:b/>
          <w:sz w:val="28"/>
          <w:szCs w:val="28"/>
          <w:lang w:eastAsia="hu-HU"/>
        </w:rPr>
      </w:pPr>
    </w:p>
    <w:p w:rsidR="00361946" w:rsidRPr="00247DDC" w:rsidRDefault="00361946" w:rsidP="000C0E47">
      <w:pPr>
        <w:spacing w:after="0"/>
        <w:jc w:val="both"/>
        <w:rPr>
          <w:rFonts w:ascii="Arial" w:eastAsia="Times New Roman" w:hAnsi="Arial" w:cs="Arial"/>
          <w:lang w:eastAsia="hu-HU"/>
        </w:rPr>
      </w:pPr>
      <w:r w:rsidRPr="00247DDC">
        <w:rPr>
          <w:rFonts w:ascii="Arial" w:eastAsia="Times New Roman" w:hAnsi="Arial" w:cs="Arial"/>
          <w:lang w:eastAsia="hu-HU"/>
        </w:rPr>
        <w:t xml:space="preserve">amely létrejött </w:t>
      </w:r>
    </w:p>
    <w:p w:rsidR="00361946" w:rsidRPr="00247DDC" w:rsidRDefault="00361946" w:rsidP="000C0E47">
      <w:pPr>
        <w:spacing w:after="0"/>
        <w:jc w:val="both"/>
        <w:rPr>
          <w:rFonts w:ascii="Arial" w:eastAsia="Times New Roman" w:hAnsi="Arial" w:cs="Arial"/>
          <w:lang w:eastAsia="hu-HU"/>
        </w:rPr>
      </w:pPr>
      <w:r w:rsidRPr="00247DDC">
        <w:rPr>
          <w:rFonts w:ascii="Arial" w:eastAsia="Times New Roman" w:hAnsi="Arial" w:cs="Arial"/>
          <w:lang w:eastAsia="hu-HU"/>
        </w:rPr>
        <w:t xml:space="preserve">egyrészről </w:t>
      </w:r>
      <w:r w:rsidRPr="00247DDC">
        <w:rPr>
          <w:rFonts w:ascii="Arial" w:eastAsia="Times New Roman" w:hAnsi="Arial" w:cs="Arial"/>
          <w:b/>
          <w:sz w:val="24"/>
          <w:szCs w:val="24"/>
          <w:lang w:eastAsia="hu-HU"/>
        </w:rPr>
        <w:t>Hévíz Város Önkormányzat</w:t>
      </w:r>
      <w:r w:rsidRPr="00247DDC">
        <w:rPr>
          <w:rFonts w:ascii="Arial" w:eastAsia="Times New Roman" w:hAnsi="Arial" w:cs="Arial"/>
          <w:lang w:eastAsia="hu-HU"/>
        </w:rPr>
        <w:t xml:space="preserve"> </w:t>
      </w:r>
    </w:p>
    <w:p w:rsidR="00361946" w:rsidRPr="00247DDC" w:rsidRDefault="00361946" w:rsidP="000C0E47">
      <w:pPr>
        <w:spacing w:after="0"/>
        <w:jc w:val="both"/>
        <w:rPr>
          <w:rFonts w:ascii="Arial" w:eastAsia="Times New Roman" w:hAnsi="Arial" w:cs="Arial"/>
          <w:lang w:eastAsia="hu-HU"/>
        </w:rPr>
      </w:pPr>
      <w:r w:rsidRPr="00247DDC">
        <w:rPr>
          <w:rFonts w:ascii="Arial" w:eastAsia="Times New Roman" w:hAnsi="Arial" w:cs="Arial"/>
          <w:lang w:eastAsia="hu-HU"/>
        </w:rPr>
        <w:t>székhely: 8380 Hévíz, Kossuth L. u. 1.</w:t>
      </w:r>
    </w:p>
    <w:p w:rsidR="00361946" w:rsidRDefault="00361946" w:rsidP="000C0E47">
      <w:pPr>
        <w:spacing w:after="0"/>
        <w:jc w:val="both"/>
        <w:rPr>
          <w:rFonts w:ascii="Arial" w:eastAsia="Times New Roman" w:hAnsi="Arial" w:cs="Arial"/>
          <w:lang w:eastAsia="hu-HU"/>
        </w:rPr>
      </w:pPr>
      <w:r w:rsidRPr="00247DDC">
        <w:rPr>
          <w:rFonts w:ascii="Arial" w:eastAsia="Times New Roman" w:hAnsi="Arial" w:cs="Arial"/>
          <w:lang w:eastAsia="hu-HU"/>
        </w:rPr>
        <w:t>adószám: 15734374-2-20,</w:t>
      </w:r>
    </w:p>
    <w:p w:rsidR="00C95446" w:rsidRPr="00C95446" w:rsidRDefault="00C95446" w:rsidP="00C95446">
      <w:pPr>
        <w:spacing w:after="0"/>
        <w:jc w:val="both"/>
        <w:rPr>
          <w:rFonts w:ascii="Arial" w:eastAsia="Times New Roman" w:hAnsi="Arial" w:cs="Arial"/>
          <w:lang w:eastAsia="hu-HU"/>
        </w:rPr>
      </w:pPr>
      <w:r w:rsidRPr="00C95446">
        <w:rPr>
          <w:rFonts w:ascii="Arial" w:eastAsia="Times New Roman" w:hAnsi="Arial" w:cs="Arial"/>
          <w:lang w:eastAsia="hu-HU"/>
        </w:rPr>
        <w:t>Bank sz.sz.: 11749039-15432429</w:t>
      </w:r>
    </w:p>
    <w:p w:rsidR="00361946" w:rsidRPr="00247DDC" w:rsidRDefault="00361946" w:rsidP="000C0E47">
      <w:pPr>
        <w:spacing w:after="0"/>
        <w:jc w:val="both"/>
        <w:rPr>
          <w:rFonts w:ascii="Arial" w:eastAsia="Times New Roman" w:hAnsi="Arial" w:cs="Arial"/>
          <w:lang w:eastAsia="hu-HU"/>
        </w:rPr>
      </w:pPr>
      <w:r w:rsidRPr="00247DDC">
        <w:rPr>
          <w:rFonts w:ascii="Arial" w:eastAsia="Times New Roman" w:hAnsi="Arial" w:cs="Arial"/>
          <w:lang w:eastAsia="hu-HU"/>
        </w:rPr>
        <w:t>képviseletében: Papp Gábor polgármester</w:t>
      </w:r>
    </w:p>
    <w:p w:rsidR="00361946" w:rsidRPr="00247DDC" w:rsidRDefault="00361946" w:rsidP="000C0E47">
      <w:pPr>
        <w:spacing w:after="0"/>
        <w:jc w:val="both"/>
        <w:rPr>
          <w:rFonts w:ascii="Arial" w:eastAsia="Times New Roman" w:hAnsi="Arial" w:cs="Arial"/>
          <w:lang w:eastAsia="hu-HU"/>
        </w:rPr>
      </w:pPr>
      <w:r w:rsidRPr="00247DDC">
        <w:rPr>
          <w:rFonts w:ascii="Arial" w:eastAsia="Times New Roman" w:hAnsi="Arial" w:cs="Arial"/>
          <w:lang w:eastAsia="hu-HU"/>
        </w:rPr>
        <w:t>mint bérbeadó (a továbbiakban: Bérbeadó),</w:t>
      </w:r>
    </w:p>
    <w:p w:rsidR="00361946" w:rsidRPr="00247DDC" w:rsidRDefault="00361946" w:rsidP="000C0E47">
      <w:pPr>
        <w:spacing w:after="0"/>
        <w:jc w:val="both"/>
        <w:rPr>
          <w:rFonts w:ascii="Arial" w:eastAsia="Times New Roman" w:hAnsi="Arial" w:cs="Arial"/>
          <w:lang w:eastAsia="hu-HU"/>
        </w:rPr>
      </w:pPr>
    </w:p>
    <w:p w:rsidR="00C95446" w:rsidRPr="00C95446" w:rsidRDefault="00046125" w:rsidP="00C95446">
      <w:pPr>
        <w:spacing w:after="0"/>
        <w:jc w:val="both"/>
        <w:rPr>
          <w:rFonts w:ascii="Arial" w:eastAsia="Times New Roman" w:hAnsi="Arial" w:cs="Arial"/>
          <w:lang w:eastAsia="hu-HU"/>
        </w:rPr>
      </w:pPr>
      <w:r w:rsidRPr="00046125">
        <w:rPr>
          <w:rFonts w:ascii="Arial" w:eastAsia="Times New Roman" w:hAnsi="Arial" w:cs="Arial"/>
          <w:lang w:eastAsia="hu-HU"/>
        </w:rPr>
        <w:t xml:space="preserve">továbbá </w:t>
      </w:r>
      <w:r w:rsidR="000D4A4D" w:rsidRPr="000D4A4D">
        <w:rPr>
          <w:rFonts w:ascii="Arial" w:eastAsia="Times New Roman" w:hAnsi="Arial" w:cs="Arial"/>
          <w:b/>
          <w:lang w:eastAsia="hu-HU"/>
        </w:rPr>
        <w:t xml:space="preserve">HÉVÜZ </w:t>
      </w:r>
      <w:r w:rsidR="00C95446" w:rsidRPr="00C95446">
        <w:rPr>
          <w:rFonts w:ascii="Arial" w:eastAsia="Times New Roman" w:hAnsi="Arial" w:cs="Arial"/>
          <w:b/>
          <w:bCs/>
          <w:lang w:eastAsia="hu-HU"/>
        </w:rPr>
        <w:t>Hévíz Városüzemeltetési Korlátolt Felelősségű Társaság</w:t>
      </w:r>
    </w:p>
    <w:p w:rsidR="00046125" w:rsidRPr="00A307D9" w:rsidRDefault="00046125" w:rsidP="00046125">
      <w:pPr>
        <w:spacing w:after="0"/>
        <w:jc w:val="both"/>
        <w:rPr>
          <w:rFonts w:ascii="Arial" w:eastAsia="Times New Roman" w:hAnsi="Arial" w:cs="Arial"/>
          <w:b/>
          <w:lang w:eastAsia="hu-HU"/>
        </w:rPr>
      </w:pPr>
      <w:r w:rsidRPr="00046125">
        <w:rPr>
          <w:rFonts w:ascii="Arial" w:eastAsia="Times New Roman" w:hAnsi="Arial" w:cs="Arial"/>
          <w:lang w:eastAsia="hu-HU"/>
        </w:rPr>
        <w:t xml:space="preserve">rövidített név: </w:t>
      </w:r>
      <w:r w:rsidR="00A307D9" w:rsidRPr="00A307D9">
        <w:rPr>
          <w:rFonts w:ascii="Arial" w:eastAsia="Times New Roman" w:hAnsi="Arial" w:cs="Arial"/>
          <w:b/>
          <w:lang w:eastAsia="hu-HU"/>
        </w:rPr>
        <w:t>HÉVÜZ Kft.</w:t>
      </w:r>
    </w:p>
    <w:p w:rsidR="00C95446" w:rsidRDefault="00046125" w:rsidP="00046125">
      <w:pPr>
        <w:spacing w:after="0"/>
        <w:jc w:val="both"/>
        <w:rPr>
          <w:rFonts w:ascii="Arial" w:eastAsia="Times New Roman" w:hAnsi="Arial" w:cs="Arial"/>
          <w:lang w:eastAsia="hu-HU"/>
        </w:rPr>
      </w:pPr>
      <w:r w:rsidRPr="00046125">
        <w:rPr>
          <w:rFonts w:ascii="Arial" w:eastAsia="Times New Roman" w:hAnsi="Arial" w:cs="Arial"/>
          <w:lang w:eastAsia="hu-HU"/>
        </w:rPr>
        <w:t xml:space="preserve">székhely: 8380 Hévíz, </w:t>
      </w:r>
      <w:r w:rsidR="00A307D9">
        <w:rPr>
          <w:rFonts w:ascii="Arial" w:eastAsia="Times New Roman" w:hAnsi="Arial" w:cs="Arial"/>
          <w:lang w:eastAsia="hu-HU"/>
        </w:rPr>
        <w:t xml:space="preserve">Kossuth. Lajos utca 5. </w:t>
      </w:r>
      <w:proofErr w:type="spellStart"/>
      <w:r w:rsidR="00A307D9">
        <w:rPr>
          <w:rFonts w:ascii="Arial" w:eastAsia="Times New Roman" w:hAnsi="Arial" w:cs="Arial"/>
          <w:lang w:eastAsia="hu-HU"/>
        </w:rPr>
        <w:t>As</w:t>
      </w:r>
      <w:proofErr w:type="spellEnd"/>
      <w:r w:rsidR="00A307D9">
        <w:rPr>
          <w:rFonts w:ascii="Arial" w:eastAsia="Times New Roman" w:hAnsi="Arial" w:cs="Arial"/>
          <w:lang w:eastAsia="hu-HU"/>
        </w:rPr>
        <w:t>. 2.</w:t>
      </w:r>
    </w:p>
    <w:p w:rsidR="00046125" w:rsidRPr="00046125" w:rsidRDefault="00046125" w:rsidP="00046125">
      <w:pPr>
        <w:spacing w:after="0"/>
        <w:jc w:val="both"/>
        <w:rPr>
          <w:rFonts w:ascii="Arial" w:eastAsia="Times New Roman" w:hAnsi="Arial" w:cs="Arial"/>
          <w:lang w:eastAsia="hu-HU"/>
        </w:rPr>
      </w:pPr>
      <w:r w:rsidRPr="00046125">
        <w:rPr>
          <w:rFonts w:ascii="Arial" w:eastAsia="Times New Roman" w:hAnsi="Arial" w:cs="Arial"/>
          <w:lang w:eastAsia="hu-HU"/>
        </w:rPr>
        <w:t xml:space="preserve">cégjegyzékszám: </w:t>
      </w:r>
    </w:p>
    <w:p w:rsidR="00046125" w:rsidRPr="00046125" w:rsidRDefault="00046125" w:rsidP="00046125">
      <w:pPr>
        <w:spacing w:after="0"/>
        <w:jc w:val="both"/>
        <w:rPr>
          <w:rFonts w:ascii="Arial" w:eastAsia="Times New Roman" w:hAnsi="Arial" w:cs="Arial"/>
          <w:lang w:eastAsia="hu-HU"/>
        </w:rPr>
      </w:pPr>
      <w:r w:rsidRPr="00046125">
        <w:rPr>
          <w:rFonts w:ascii="Arial" w:eastAsia="Times New Roman" w:hAnsi="Arial" w:cs="Arial"/>
          <w:lang w:eastAsia="hu-HU"/>
        </w:rPr>
        <w:t xml:space="preserve">adószám: </w:t>
      </w:r>
    </w:p>
    <w:p w:rsidR="00046125" w:rsidRPr="00046125" w:rsidRDefault="00046125" w:rsidP="00046125">
      <w:pPr>
        <w:spacing w:after="0"/>
        <w:jc w:val="both"/>
        <w:rPr>
          <w:rFonts w:ascii="Arial" w:eastAsia="Times New Roman" w:hAnsi="Arial" w:cs="Arial"/>
          <w:lang w:eastAsia="hu-HU"/>
        </w:rPr>
      </w:pPr>
      <w:r w:rsidRPr="00046125">
        <w:rPr>
          <w:rFonts w:ascii="Arial" w:eastAsia="Times New Roman" w:hAnsi="Arial" w:cs="Arial"/>
          <w:lang w:eastAsia="hu-HU"/>
        </w:rPr>
        <w:t xml:space="preserve">bankszámlaszám: </w:t>
      </w:r>
    </w:p>
    <w:p w:rsidR="00046125" w:rsidRPr="00046125" w:rsidRDefault="00046125" w:rsidP="00046125">
      <w:pPr>
        <w:spacing w:after="0"/>
        <w:jc w:val="both"/>
        <w:rPr>
          <w:rFonts w:ascii="Arial" w:eastAsia="Times New Roman" w:hAnsi="Arial" w:cs="Arial"/>
          <w:lang w:eastAsia="hu-HU"/>
        </w:rPr>
      </w:pPr>
      <w:r w:rsidRPr="00046125">
        <w:rPr>
          <w:rFonts w:ascii="Arial" w:eastAsia="Times New Roman" w:hAnsi="Arial" w:cs="Arial"/>
          <w:lang w:eastAsia="hu-HU"/>
        </w:rPr>
        <w:t xml:space="preserve">képviseletében: </w:t>
      </w:r>
      <w:r w:rsidR="00A307D9">
        <w:rPr>
          <w:rFonts w:ascii="Arial" w:eastAsia="Times New Roman" w:hAnsi="Arial" w:cs="Arial"/>
          <w:lang w:eastAsia="hu-HU"/>
        </w:rPr>
        <w:t xml:space="preserve">Czurda Gábor ügyvezető </w:t>
      </w:r>
    </w:p>
    <w:p w:rsidR="00443B05" w:rsidRPr="00443B05" w:rsidRDefault="00046125" w:rsidP="000C0E47">
      <w:pPr>
        <w:spacing w:after="0"/>
        <w:jc w:val="both"/>
        <w:rPr>
          <w:rFonts w:ascii="Arial" w:eastAsia="Times New Roman" w:hAnsi="Arial" w:cs="Arial"/>
          <w:lang w:eastAsia="hu-HU"/>
        </w:rPr>
      </w:pPr>
      <w:r w:rsidRPr="00046125">
        <w:rPr>
          <w:rFonts w:ascii="Arial" w:eastAsia="Times New Roman" w:hAnsi="Arial" w:cs="Arial"/>
          <w:lang w:eastAsia="hu-HU"/>
        </w:rPr>
        <w:t xml:space="preserve">mint bérlő </w:t>
      </w:r>
      <w:r w:rsidR="00443B05" w:rsidRPr="00443B05">
        <w:rPr>
          <w:rFonts w:ascii="Arial" w:eastAsia="Times New Roman" w:hAnsi="Arial" w:cs="Arial"/>
          <w:lang w:eastAsia="hu-HU"/>
        </w:rPr>
        <w:t>(a továbbiakban: Bérlő)</w:t>
      </w:r>
    </w:p>
    <w:p w:rsidR="00443B05" w:rsidRPr="00443B05" w:rsidRDefault="00443B05" w:rsidP="000C0E47">
      <w:pPr>
        <w:spacing w:after="0"/>
        <w:jc w:val="both"/>
        <w:rPr>
          <w:rFonts w:ascii="Arial" w:eastAsia="Times New Roman" w:hAnsi="Arial" w:cs="Arial"/>
          <w:lang w:eastAsia="hu-HU"/>
        </w:rPr>
      </w:pPr>
    </w:p>
    <w:p w:rsidR="00361946" w:rsidRPr="00247DDC" w:rsidRDefault="00361946" w:rsidP="000C0E47">
      <w:pPr>
        <w:spacing w:after="0"/>
        <w:jc w:val="both"/>
        <w:rPr>
          <w:rFonts w:ascii="Arial" w:eastAsia="Times New Roman" w:hAnsi="Arial" w:cs="Arial"/>
          <w:lang w:eastAsia="hu-HU"/>
        </w:rPr>
      </w:pPr>
      <w:r w:rsidRPr="00247DDC">
        <w:rPr>
          <w:rFonts w:ascii="Arial" w:eastAsia="Times New Roman" w:hAnsi="Arial" w:cs="Arial"/>
          <w:lang w:eastAsia="hu-HU"/>
        </w:rPr>
        <w:t>együttesen Felek között alulírott helyen és napon a következő feltételekkel:</w:t>
      </w:r>
    </w:p>
    <w:p w:rsidR="00361946" w:rsidRDefault="00361946" w:rsidP="000C0E47">
      <w:pPr>
        <w:spacing w:after="0"/>
        <w:jc w:val="both"/>
        <w:rPr>
          <w:rFonts w:ascii="Arial" w:eastAsia="Times New Roman" w:hAnsi="Arial" w:cs="Arial"/>
          <w:lang w:eastAsia="hu-HU"/>
        </w:rPr>
      </w:pPr>
    </w:p>
    <w:p w:rsidR="008C3DB6" w:rsidRDefault="008C3DB6" w:rsidP="000C0E47">
      <w:pPr>
        <w:spacing w:after="0"/>
        <w:jc w:val="both"/>
        <w:rPr>
          <w:rFonts w:ascii="Arial" w:eastAsia="Times New Roman" w:hAnsi="Arial" w:cs="Arial"/>
          <w:lang w:eastAsia="hu-HU"/>
        </w:rPr>
      </w:pPr>
    </w:p>
    <w:p w:rsidR="00361946" w:rsidRPr="00247DDC" w:rsidRDefault="00361946" w:rsidP="000C0E47">
      <w:pPr>
        <w:numPr>
          <w:ilvl w:val="0"/>
          <w:numId w:val="2"/>
        </w:numPr>
        <w:spacing w:after="0"/>
        <w:jc w:val="center"/>
        <w:rPr>
          <w:rFonts w:ascii="Arial" w:eastAsia="Times New Roman" w:hAnsi="Arial" w:cs="Arial"/>
          <w:b/>
          <w:sz w:val="24"/>
          <w:szCs w:val="24"/>
          <w:lang w:eastAsia="hu-HU"/>
        </w:rPr>
      </w:pPr>
      <w:r w:rsidRPr="00247DDC">
        <w:rPr>
          <w:rFonts w:ascii="Arial" w:eastAsia="Times New Roman" w:hAnsi="Arial" w:cs="Arial"/>
          <w:b/>
          <w:sz w:val="24"/>
          <w:szCs w:val="24"/>
          <w:lang w:eastAsia="hu-HU"/>
        </w:rPr>
        <w:t>A bérlet tárgya</w:t>
      </w:r>
    </w:p>
    <w:p w:rsidR="00361946" w:rsidRPr="00247DDC" w:rsidRDefault="00361946" w:rsidP="000C0E47">
      <w:pPr>
        <w:spacing w:after="0"/>
        <w:jc w:val="both"/>
        <w:rPr>
          <w:rFonts w:ascii="Arial" w:eastAsia="Times New Roman" w:hAnsi="Arial" w:cs="Arial"/>
          <w:lang w:eastAsia="hu-HU"/>
        </w:rPr>
      </w:pPr>
    </w:p>
    <w:p w:rsidR="00361946" w:rsidRPr="008973BC" w:rsidRDefault="008973BC" w:rsidP="008973BC">
      <w:pPr>
        <w:ind w:left="426" w:hanging="426"/>
        <w:jc w:val="both"/>
        <w:rPr>
          <w:rFonts w:ascii="Arial" w:eastAsia="Times New Roman" w:hAnsi="Arial" w:cs="Arial"/>
          <w:lang w:eastAsia="hu-HU"/>
        </w:rPr>
      </w:pPr>
      <w:r>
        <w:rPr>
          <w:rFonts w:ascii="Arial" w:eastAsia="Times New Roman" w:hAnsi="Arial" w:cs="Arial"/>
          <w:lang w:eastAsia="hu-HU"/>
        </w:rPr>
        <w:t xml:space="preserve">1.1 </w:t>
      </w:r>
      <w:r w:rsidR="00443B05" w:rsidRPr="008973BC">
        <w:rPr>
          <w:rFonts w:ascii="Arial" w:eastAsia="Times New Roman" w:hAnsi="Arial" w:cs="Arial"/>
          <w:lang w:eastAsia="hu-HU"/>
        </w:rPr>
        <w:t xml:space="preserve">A Bérbeadó a Bérlő részére bérbe adja a tulajdonát képező, </w:t>
      </w:r>
      <w:r w:rsidR="00C95446" w:rsidRPr="00C95446">
        <w:rPr>
          <w:rFonts w:ascii="Arial" w:eastAsia="Times New Roman" w:hAnsi="Arial" w:cs="Arial"/>
          <w:lang w:eastAsia="hu-HU"/>
        </w:rPr>
        <w:t xml:space="preserve">Hévíz (belterület) 1069/5/A/2. hrsz-ú, természetben 8380 Hévíz, Kossut Lajos u 5. </w:t>
      </w:r>
      <w:proofErr w:type="spellStart"/>
      <w:r w:rsidR="00C95446" w:rsidRPr="00C95446">
        <w:rPr>
          <w:rFonts w:ascii="Arial" w:eastAsia="Times New Roman" w:hAnsi="Arial" w:cs="Arial"/>
          <w:lang w:eastAsia="hu-HU"/>
        </w:rPr>
        <w:t>As</w:t>
      </w:r>
      <w:proofErr w:type="spellEnd"/>
      <w:r w:rsidR="00C95446" w:rsidRPr="00C95446">
        <w:rPr>
          <w:rFonts w:ascii="Arial" w:eastAsia="Times New Roman" w:hAnsi="Arial" w:cs="Arial"/>
          <w:lang w:eastAsia="hu-HU"/>
        </w:rPr>
        <w:t>. 2.</w:t>
      </w:r>
      <w:r w:rsidR="00866BC8" w:rsidRPr="008973BC">
        <w:rPr>
          <w:rFonts w:ascii="Arial" w:eastAsia="Times New Roman" w:hAnsi="Arial" w:cs="Arial"/>
          <w:lang w:eastAsia="hu-HU"/>
        </w:rPr>
        <w:t xml:space="preserve"> szám alatti </w:t>
      </w:r>
      <w:r w:rsidR="00C95446">
        <w:rPr>
          <w:rFonts w:ascii="Arial" w:eastAsia="Times New Roman" w:hAnsi="Arial" w:cs="Arial"/>
          <w:lang w:eastAsia="hu-HU"/>
        </w:rPr>
        <w:t xml:space="preserve">üzlethelyiséget a Bérlő </w:t>
      </w:r>
      <w:r w:rsidR="003D1754">
        <w:rPr>
          <w:rFonts w:ascii="Arial" w:eastAsia="Times New Roman" w:hAnsi="Arial" w:cs="Arial"/>
          <w:lang w:eastAsia="hu-HU"/>
        </w:rPr>
        <w:t>cég tevékenységének,</w:t>
      </w:r>
      <w:r w:rsidR="00C95446">
        <w:rPr>
          <w:rFonts w:ascii="Arial" w:eastAsia="Times New Roman" w:hAnsi="Arial" w:cs="Arial"/>
          <w:lang w:eastAsia="hu-HU"/>
        </w:rPr>
        <w:t xml:space="preserve"> feladatellátásának</w:t>
      </w:r>
      <w:r w:rsidR="008C685A">
        <w:rPr>
          <w:rFonts w:ascii="Arial" w:eastAsia="Times New Roman" w:hAnsi="Arial" w:cs="Arial"/>
          <w:lang w:eastAsia="hu-HU"/>
        </w:rPr>
        <w:t>, működésének és ügyfélfogadásának</w:t>
      </w:r>
      <w:r w:rsidR="00046125">
        <w:rPr>
          <w:rFonts w:ascii="Arial" w:eastAsia="Times New Roman" w:hAnsi="Arial" w:cs="Arial"/>
          <w:lang w:eastAsia="hu-HU"/>
        </w:rPr>
        <w:t xml:space="preserve"> céljára.</w:t>
      </w:r>
    </w:p>
    <w:p w:rsidR="00361946" w:rsidRPr="008C2593" w:rsidRDefault="00361946" w:rsidP="008973BC">
      <w:pPr>
        <w:pStyle w:val="Listaszerbekezds"/>
        <w:numPr>
          <w:ilvl w:val="1"/>
          <w:numId w:val="12"/>
        </w:numPr>
        <w:spacing w:after="0"/>
        <w:ind w:left="426" w:hanging="426"/>
        <w:contextualSpacing/>
        <w:jc w:val="both"/>
        <w:rPr>
          <w:rFonts w:ascii="Arial" w:eastAsia="Times New Roman" w:hAnsi="Arial" w:cs="Arial"/>
          <w:lang w:eastAsia="hu-HU"/>
        </w:rPr>
      </w:pPr>
      <w:r w:rsidRPr="008C2593">
        <w:rPr>
          <w:rFonts w:ascii="Arial" w:eastAsia="Times New Roman" w:hAnsi="Arial" w:cs="Arial"/>
          <w:lang w:eastAsia="hu-HU"/>
        </w:rPr>
        <w:t>Bérbeadó bérbe adja, Bérlő bérbe veszi a Bérleményt.</w:t>
      </w:r>
    </w:p>
    <w:p w:rsidR="00361946" w:rsidRPr="008C2593" w:rsidRDefault="00361946" w:rsidP="000C0E47">
      <w:pPr>
        <w:spacing w:after="0"/>
        <w:ind w:left="426"/>
        <w:jc w:val="both"/>
        <w:rPr>
          <w:rFonts w:ascii="Arial" w:eastAsia="Times New Roman" w:hAnsi="Arial" w:cs="Arial"/>
          <w:lang w:eastAsia="hu-HU"/>
        </w:rPr>
      </w:pPr>
    </w:p>
    <w:p w:rsidR="00361946" w:rsidRDefault="00361946" w:rsidP="008973BC">
      <w:pPr>
        <w:spacing w:after="0"/>
        <w:ind w:left="426" w:hanging="426"/>
        <w:jc w:val="both"/>
        <w:rPr>
          <w:rFonts w:ascii="Arial" w:eastAsia="Times New Roman" w:hAnsi="Arial" w:cs="Arial"/>
          <w:lang w:eastAsia="hu-HU"/>
        </w:rPr>
      </w:pPr>
      <w:r w:rsidRPr="008C2593">
        <w:rPr>
          <w:rFonts w:ascii="Arial" w:eastAsia="Times New Roman" w:hAnsi="Arial" w:cs="Arial"/>
          <w:lang w:eastAsia="hu-HU"/>
        </w:rPr>
        <w:t>1.3</w:t>
      </w:r>
      <w:r w:rsidRPr="008C2593">
        <w:rPr>
          <w:rFonts w:ascii="Arial" w:eastAsia="Times New Roman" w:hAnsi="Arial" w:cs="Arial"/>
          <w:lang w:eastAsia="hu-HU"/>
        </w:rPr>
        <w:tab/>
        <w:t>Bérlő kijelenti, hogy a Bérlemény méreteit, műszaki felszereltségét, állapotát ismeri, valamint ismeri a bérlet tárgya tulajdoni viszonyait.</w:t>
      </w:r>
    </w:p>
    <w:p w:rsidR="00361946" w:rsidRPr="00247DDC" w:rsidRDefault="00361946" w:rsidP="000C0E47">
      <w:pPr>
        <w:spacing w:after="0"/>
        <w:jc w:val="both"/>
        <w:rPr>
          <w:rFonts w:ascii="Arial" w:eastAsia="Times New Roman" w:hAnsi="Arial" w:cs="Arial"/>
          <w:sz w:val="24"/>
          <w:szCs w:val="24"/>
          <w:lang w:eastAsia="hu-HU"/>
        </w:rPr>
      </w:pPr>
    </w:p>
    <w:p w:rsidR="00361946" w:rsidRPr="00247DDC" w:rsidRDefault="00361946" w:rsidP="000C0E47">
      <w:pPr>
        <w:numPr>
          <w:ilvl w:val="0"/>
          <w:numId w:val="2"/>
        </w:numPr>
        <w:spacing w:after="0"/>
        <w:jc w:val="center"/>
        <w:rPr>
          <w:rFonts w:ascii="Arial" w:eastAsia="Times New Roman" w:hAnsi="Arial" w:cs="Arial"/>
          <w:b/>
          <w:sz w:val="24"/>
          <w:szCs w:val="24"/>
          <w:lang w:eastAsia="hu-HU"/>
        </w:rPr>
      </w:pPr>
      <w:r w:rsidRPr="00247DDC">
        <w:rPr>
          <w:rFonts w:ascii="Arial" w:eastAsia="Times New Roman" w:hAnsi="Arial" w:cs="Arial"/>
          <w:b/>
          <w:sz w:val="24"/>
          <w:szCs w:val="24"/>
          <w:lang w:eastAsia="hu-HU"/>
        </w:rPr>
        <w:t>A bérlet célja</w:t>
      </w:r>
    </w:p>
    <w:p w:rsidR="00361946" w:rsidRPr="00247DDC" w:rsidRDefault="00361946" w:rsidP="000C0E47">
      <w:pPr>
        <w:spacing w:after="0"/>
        <w:jc w:val="both"/>
        <w:rPr>
          <w:rFonts w:ascii="Arial" w:eastAsia="Times New Roman" w:hAnsi="Arial" w:cs="Arial"/>
          <w:lang w:eastAsia="hu-HU"/>
        </w:rPr>
      </w:pPr>
    </w:p>
    <w:p w:rsidR="00361946" w:rsidRDefault="00ED5F97" w:rsidP="000C0E47">
      <w:pPr>
        <w:spacing w:after="0"/>
        <w:jc w:val="both"/>
        <w:rPr>
          <w:rFonts w:ascii="Arial" w:eastAsia="Times New Roman" w:hAnsi="Arial" w:cs="Arial"/>
          <w:lang w:eastAsia="hu-HU"/>
        </w:rPr>
      </w:pPr>
      <w:r>
        <w:rPr>
          <w:rFonts w:ascii="Arial" w:eastAsia="Times New Roman" w:hAnsi="Arial" w:cs="Arial"/>
          <w:lang w:eastAsia="hu-HU"/>
        </w:rPr>
        <w:t xml:space="preserve">2.1. </w:t>
      </w:r>
      <w:r w:rsidR="00361946" w:rsidRPr="00247DDC">
        <w:rPr>
          <w:rFonts w:ascii="Arial" w:eastAsia="Times New Roman" w:hAnsi="Arial" w:cs="Arial"/>
          <w:lang w:eastAsia="hu-HU"/>
        </w:rPr>
        <w:t>A szerződő felek egyezően rögzítik, hogy a Bérlő az 1. pontban meghatározott helyiséget kizárólag</w:t>
      </w:r>
      <w:r w:rsidR="00C95446">
        <w:rPr>
          <w:rFonts w:ascii="Arial" w:eastAsia="Times New Roman" w:hAnsi="Arial" w:cs="Arial"/>
          <w:lang w:eastAsia="hu-HU"/>
        </w:rPr>
        <w:t xml:space="preserve"> a </w:t>
      </w:r>
      <w:r w:rsidR="003D1754">
        <w:rPr>
          <w:rFonts w:ascii="Arial" w:eastAsia="Times New Roman" w:hAnsi="Arial" w:cs="Arial"/>
          <w:lang w:eastAsia="hu-HU"/>
        </w:rPr>
        <w:t xml:space="preserve">HÉVÜZ Kft. alapító okirata szerinti </w:t>
      </w:r>
      <w:r w:rsidR="00C95446">
        <w:rPr>
          <w:rFonts w:ascii="Arial" w:eastAsia="Times New Roman" w:hAnsi="Arial" w:cs="Arial"/>
          <w:lang w:eastAsia="hu-HU"/>
        </w:rPr>
        <w:t>működésével kapcsolatos</w:t>
      </w:r>
      <w:r w:rsidR="00361946" w:rsidRPr="00247DDC">
        <w:rPr>
          <w:rFonts w:ascii="Arial" w:eastAsia="Times New Roman" w:hAnsi="Arial" w:cs="Arial"/>
          <w:lang w:eastAsia="hu-HU"/>
        </w:rPr>
        <w:t xml:space="preserve"> </w:t>
      </w:r>
      <w:r w:rsidR="003D1754">
        <w:rPr>
          <w:rFonts w:ascii="Arial" w:eastAsia="Times New Roman" w:hAnsi="Arial" w:cs="Arial"/>
          <w:lang w:eastAsia="hu-HU"/>
        </w:rPr>
        <w:t xml:space="preserve">célra </w:t>
      </w:r>
      <w:r w:rsidR="00866BC8">
        <w:rPr>
          <w:rFonts w:ascii="Arial" w:eastAsia="Times New Roman" w:hAnsi="Arial" w:cs="Arial"/>
          <w:lang w:eastAsia="hu-HU"/>
        </w:rPr>
        <w:t>használhatja</w:t>
      </w:r>
      <w:r w:rsidR="00361946" w:rsidRPr="00247DDC">
        <w:rPr>
          <w:rFonts w:ascii="Arial" w:eastAsia="Times New Roman" w:hAnsi="Arial" w:cs="Arial"/>
          <w:lang w:eastAsia="hu-HU"/>
        </w:rPr>
        <w:t>.</w:t>
      </w:r>
    </w:p>
    <w:p w:rsidR="00ED5F97" w:rsidRDefault="00ED5F97" w:rsidP="000C0E47">
      <w:pPr>
        <w:spacing w:after="0"/>
        <w:jc w:val="both"/>
        <w:rPr>
          <w:rFonts w:ascii="Arial" w:eastAsia="Times New Roman" w:hAnsi="Arial" w:cs="Arial"/>
          <w:lang w:eastAsia="hu-HU"/>
        </w:rPr>
      </w:pPr>
    </w:p>
    <w:p w:rsidR="00ED5F97" w:rsidRPr="00ED5F97" w:rsidRDefault="00ED5F97" w:rsidP="00ED5F97">
      <w:pPr>
        <w:spacing w:after="0"/>
        <w:jc w:val="both"/>
        <w:rPr>
          <w:rFonts w:ascii="Arial" w:eastAsia="Times New Roman" w:hAnsi="Arial" w:cs="Arial"/>
          <w:lang w:eastAsia="hu-HU"/>
        </w:rPr>
      </w:pPr>
      <w:r w:rsidRPr="00ED5F97">
        <w:rPr>
          <w:rFonts w:ascii="Arial" w:eastAsia="Times New Roman" w:hAnsi="Arial" w:cs="Arial"/>
          <w:lang w:eastAsia="hu-HU"/>
        </w:rPr>
        <w:t xml:space="preserve">2.2. </w:t>
      </w:r>
      <w:r w:rsidRPr="00ED5F97">
        <w:rPr>
          <w:rFonts w:ascii="Arial" w:hAnsi="Arial" w:cs="Arial"/>
        </w:rPr>
        <w:t xml:space="preserve">Szerződő felek a Bérbeadó (Székhelyszolgáltatást-nyújtó) tulajdonában lévő Hévíz (belterület) 1069/5/A/2. hrsz-ú, természetben 8380 Hévíz, Kossut Lajos u 5. </w:t>
      </w:r>
      <w:proofErr w:type="spellStart"/>
      <w:r w:rsidRPr="00ED5F97">
        <w:rPr>
          <w:rFonts w:ascii="Arial" w:hAnsi="Arial" w:cs="Arial"/>
        </w:rPr>
        <w:t>As</w:t>
      </w:r>
      <w:proofErr w:type="spellEnd"/>
      <w:r w:rsidRPr="00ED5F97">
        <w:rPr>
          <w:rFonts w:ascii="Arial" w:hAnsi="Arial" w:cs="Arial"/>
        </w:rPr>
        <w:t>. 2. szám alatti ingatlanon történő székhely biztosítás keretében megállapodnak arról, hogy Bérlő (Igénybevevő) jogosult a nevezett ingatlant a jelen szerződésben foglaltak szerinti székhelyeként hivatalos irataiban megjelölni, bejelenteni, az ingatlant székhelyeként használni.</w:t>
      </w:r>
      <w:r w:rsidRPr="00ED5F97">
        <w:rPr>
          <w:rFonts w:ascii="Arial" w:eastAsia="Times New Roman" w:hAnsi="Arial" w:cs="Arial"/>
          <w:lang w:eastAsia="hu-HU"/>
        </w:rPr>
        <w:t xml:space="preserve"> </w:t>
      </w:r>
      <w:r w:rsidRPr="00ED5F97">
        <w:rPr>
          <w:rFonts w:ascii="Arial" w:hAnsi="Arial" w:cs="Arial"/>
        </w:rPr>
        <w:t>Az Igénybevevőt jelen megállapodás alapján megilleti az a jog, hogy</w:t>
      </w:r>
    </w:p>
    <w:p w:rsidR="00ED5F97" w:rsidRPr="00ED5F97" w:rsidRDefault="00ED5F97" w:rsidP="00ED5F97">
      <w:pPr>
        <w:spacing w:after="0"/>
        <w:jc w:val="both"/>
        <w:rPr>
          <w:rFonts w:ascii="Arial" w:hAnsi="Arial" w:cs="Arial"/>
        </w:rPr>
      </w:pPr>
      <w:r w:rsidRPr="00ED5F97">
        <w:rPr>
          <w:rFonts w:ascii="Arial" w:hAnsi="Arial" w:cs="Arial"/>
        </w:rPr>
        <w:t xml:space="preserve">a)  a jelen szerződés 1. pontjában megjelölt ingatlant </w:t>
      </w:r>
      <w:r w:rsidRPr="00ED5F97">
        <w:rPr>
          <w:rFonts w:ascii="Arial" w:hAnsi="Arial" w:cs="Arial"/>
          <w:b/>
        </w:rPr>
        <w:t>székhelyként feltüntesse</w:t>
      </w:r>
      <w:r w:rsidRPr="00ED5F97">
        <w:rPr>
          <w:rFonts w:ascii="Arial" w:hAnsi="Arial" w:cs="Arial"/>
        </w:rPr>
        <w:t>, illetve a működéséhez kapcsolódó hatóságok, bíróságok és egyéb szervek előtt bejelentse és levelezési cím, postai küldemény átvétele, érkeztetése, őrzése, rendelkezésre tartása céljából feltüntesse;</w:t>
      </w:r>
    </w:p>
    <w:p w:rsidR="00ED5F97" w:rsidRPr="00ED5F97" w:rsidRDefault="00ED5F97" w:rsidP="00ED5F97">
      <w:pPr>
        <w:spacing w:after="0"/>
        <w:jc w:val="both"/>
        <w:rPr>
          <w:rFonts w:ascii="Arial" w:hAnsi="Arial" w:cs="Arial"/>
        </w:rPr>
      </w:pPr>
      <w:r w:rsidRPr="00ED5F97">
        <w:rPr>
          <w:rFonts w:ascii="Arial" w:hAnsi="Arial" w:cs="Arial"/>
        </w:rPr>
        <w:t>b) erre vonatkozó kötelező jogszabályi előírás esetén cégtábláját a székhelyén elhelyezze;</w:t>
      </w:r>
    </w:p>
    <w:p w:rsidR="00ED5F97" w:rsidRPr="00ED5F97" w:rsidRDefault="00ED5F97" w:rsidP="00ED5F97">
      <w:pPr>
        <w:spacing w:after="0"/>
        <w:jc w:val="both"/>
        <w:rPr>
          <w:rFonts w:ascii="Arial" w:hAnsi="Arial" w:cs="Arial"/>
        </w:rPr>
      </w:pPr>
      <w:r w:rsidRPr="00ED5F97">
        <w:rPr>
          <w:rFonts w:ascii="Arial" w:hAnsi="Arial" w:cs="Arial"/>
        </w:rPr>
        <w:t>c) az ingatlant irodai munkavégzésre használja.</w:t>
      </w:r>
    </w:p>
    <w:p w:rsidR="00ED5F97" w:rsidRPr="00ED5F97" w:rsidRDefault="00ED5F97" w:rsidP="00ED5F97">
      <w:pPr>
        <w:spacing w:after="0"/>
        <w:jc w:val="both"/>
        <w:rPr>
          <w:rFonts w:ascii="Arial" w:hAnsi="Arial" w:cs="Arial"/>
        </w:rPr>
      </w:pPr>
      <w:r w:rsidRPr="00ED5F97">
        <w:rPr>
          <w:rFonts w:ascii="Arial" w:hAnsi="Arial" w:cs="Arial"/>
        </w:rPr>
        <w:lastRenderedPageBreak/>
        <w:t xml:space="preserve">Felek rögzítik, hogy jelen szerződés alapján az Igénybevevő jogosult az általa székhelyként megjelölt 1. pont szerinti ingatlanban állandó </w:t>
      </w:r>
      <w:r w:rsidRPr="00ED5F97">
        <w:rPr>
          <w:rFonts w:ascii="Arial" w:hAnsi="Arial" w:cs="Arial"/>
          <w:i/>
        </w:rPr>
        <w:t>(</w:t>
      </w:r>
      <w:proofErr w:type="spellStart"/>
      <w:r w:rsidRPr="00ED5F97">
        <w:rPr>
          <w:rFonts w:ascii="Arial" w:hAnsi="Arial" w:cs="Arial"/>
          <w:i/>
        </w:rPr>
        <w:t>pl</w:t>
      </w:r>
      <w:proofErr w:type="spellEnd"/>
      <w:r w:rsidRPr="00ED5F97">
        <w:rPr>
          <w:rFonts w:ascii="Arial" w:hAnsi="Arial" w:cs="Arial"/>
          <w:i/>
        </w:rPr>
        <w:t>: ügyfélfogadás)</w:t>
      </w:r>
      <w:r w:rsidRPr="00ED5F97">
        <w:rPr>
          <w:rFonts w:ascii="Arial" w:hAnsi="Arial" w:cs="Arial"/>
        </w:rPr>
        <w:t xml:space="preserve">, vagy ideiglenes </w:t>
      </w:r>
      <w:r w:rsidRPr="00ED5F97">
        <w:rPr>
          <w:rFonts w:ascii="Arial" w:hAnsi="Arial" w:cs="Arial"/>
          <w:i/>
        </w:rPr>
        <w:t>(</w:t>
      </w:r>
      <w:proofErr w:type="spellStart"/>
      <w:r w:rsidRPr="00ED5F97">
        <w:rPr>
          <w:rFonts w:ascii="Arial" w:hAnsi="Arial" w:cs="Arial"/>
          <w:i/>
        </w:rPr>
        <w:t>pl</w:t>
      </w:r>
      <w:proofErr w:type="spellEnd"/>
      <w:r w:rsidRPr="00ED5F97">
        <w:rPr>
          <w:rFonts w:ascii="Arial" w:hAnsi="Arial" w:cs="Arial"/>
          <w:i/>
        </w:rPr>
        <w:t>: központi ügyintézés)</w:t>
      </w:r>
      <w:r w:rsidRPr="00ED5F97">
        <w:rPr>
          <w:rFonts w:ascii="Arial" w:hAnsi="Arial" w:cs="Arial"/>
        </w:rPr>
        <w:t xml:space="preserve"> jellegű területhasználatra, az ingatlanban a működéséhez szükséges iratok tárolására. </w:t>
      </w:r>
    </w:p>
    <w:p w:rsidR="00361946" w:rsidRPr="00247DDC" w:rsidRDefault="00361946" w:rsidP="000C0E47">
      <w:pPr>
        <w:spacing w:after="0"/>
        <w:jc w:val="both"/>
        <w:rPr>
          <w:rFonts w:ascii="Arial" w:eastAsia="Times New Roman" w:hAnsi="Arial" w:cs="Arial"/>
          <w:sz w:val="24"/>
          <w:szCs w:val="24"/>
          <w:lang w:eastAsia="hu-HU"/>
        </w:rPr>
      </w:pPr>
    </w:p>
    <w:p w:rsidR="00361946" w:rsidRPr="00247DDC" w:rsidRDefault="00361946" w:rsidP="000C0E47">
      <w:pPr>
        <w:numPr>
          <w:ilvl w:val="0"/>
          <w:numId w:val="2"/>
        </w:numPr>
        <w:spacing w:after="0"/>
        <w:jc w:val="center"/>
        <w:rPr>
          <w:rFonts w:ascii="Arial" w:eastAsia="Times New Roman" w:hAnsi="Arial" w:cs="Arial"/>
          <w:b/>
          <w:sz w:val="24"/>
          <w:szCs w:val="24"/>
          <w:lang w:eastAsia="hu-HU"/>
        </w:rPr>
      </w:pPr>
      <w:r w:rsidRPr="00247DDC">
        <w:rPr>
          <w:rFonts w:ascii="Arial" w:eastAsia="Times New Roman" w:hAnsi="Arial" w:cs="Arial"/>
          <w:b/>
          <w:sz w:val="24"/>
          <w:szCs w:val="24"/>
          <w:lang w:eastAsia="hu-HU"/>
        </w:rPr>
        <w:t xml:space="preserve">A bérlet </w:t>
      </w:r>
      <w:r w:rsidR="00ED5F97">
        <w:rPr>
          <w:rFonts w:ascii="Arial" w:eastAsia="Times New Roman" w:hAnsi="Arial" w:cs="Arial"/>
          <w:b/>
          <w:sz w:val="24"/>
          <w:szCs w:val="24"/>
          <w:lang w:eastAsia="hu-HU"/>
        </w:rPr>
        <w:t xml:space="preserve">(székhelyhasználat) </w:t>
      </w:r>
      <w:r w:rsidRPr="00247DDC">
        <w:rPr>
          <w:rFonts w:ascii="Arial" w:eastAsia="Times New Roman" w:hAnsi="Arial" w:cs="Arial"/>
          <w:b/>
          <w:sz w:val="24"/>
          <w:szCs w:val="24"/>
          <w:lang w:eastAsia="hu-HU"/>
        </w:rPr>
        <w:t>időtartama</w:t>
      </w:r>
    </w:p>
    <w:p w:rsidR="00361946" w:rsidRPr="00247DDC" w:rsidRDefault="00361946" w:rsidP="000C0E47">
      <w:pPr>
        <w:spacing w:after="0"/>
        <w:jc w:val="both"/>
        <w:rPr>
          <w:rFonts w:ascii="Arial" w:eastAsia="Times New Roman" w:hAnsi="Arial" w:cs="Arial"/>
          <w:lang w:eastAsia="hu-HU"/>
        </w:rPr>
      </w:pPr>
    </w:p>
    <w:p w:rsidR="00361946" w:rsidRPr="003D1754" w:rsidRDefault="000C0E47" w:rsidP="000C0E47">
      <w:pPr>
        <w:numPr>
          <w:ilvl w:val="1"/>
          <w:numId w:val="3"/>
        </w:numPr>
        <w:tabs>
          <w:tab w:val="num" w:pos="360"/>
        </w:tabs>
        <w:spacing w:after="0"/>
        <w:ind w:left="360"/>
        <w:jc w:val="both"/>
        <w:rPr>
          <w:rFonts w:ascii="Arial" w:eastAsia="Times New Roman" w:hAnsi="Arial" w:cs="Arial"/>
          <w:lang w:eastAsia="hu-HU"/>
        </w:rPr>
      </w:pPr>
      <w:r w:rsidRPr="003D1754">
        <w:rPr>
          <w:rFonts w:ascii="Arial" w:hAnsi="Arial" w:cs="Arial"/>
          <w:spacing w:val="-5"/>
        </w:rPr>
        <w:t xml:space="preserve">Jelen bérleti szerződés </w:t>
      </w:r>
      <w:r w:rsidR="00046125" w:rsidRPr="003D1754">
        <w:rPr>
          <w:rFonts w:ascii="Arial" w:hAnsi="Arial" w:cs="Arial"/>
          <w:spacing w:val="-5"/>
        </w:rPr>
        <w:t>határozatlan</w:t>
      </w:r>
      <w:r w:rsidRPr="003D1754">
        <w:rPr>
          <w:rFonts w:ascii="Arial" w:hAnsi="Arial" w:cs="Arial"/>
          <w:spacing w:val="-5"/>
        </w:rPr>
        <w:t xml:space="preserve"> időre jön létre</w:t>
      </w:r>
      <w:r w:rsidR="00046125" w:rsidRPr="003D1754">
        <w:rPr>
          <w:rFonts w:ascii="Arial" w:hAnsi="Arial" w:cs="Arial"/>
          <w:spacing w:val="-5"/>
        </w:rPr>
        <w:t>, a szerződés aláírásának napjá</w:t>
      </w:r>
      <w:r w:rsidR="003D1754">
        <w:rPr>
          <w:rFonts w:ascii="Arial" w:hAnsi="Arial" w:cs="Arial"/>
          <w:spacing w:val="-5"/>
        </w:rPr>
        <w:t>tól.</w:t>
      </w:r>
    </w:p>
    <w:p w:rsidR="00361946" w:rsidRPr="008C2593" w:rsidRDefault="00361946" w:rsidP="000C0E47">
      <w:pPr>
        <w:tabs>
          <w:tab w:val="num" w:pos="720"/>
        </w:tabs>
        <w:spacing w:after="0"/>
        <w:ind w:left="360"/>
        <w:jc w:val="both"/>
        <w:rPr>
          <w:rFonts w:ascii="Arial" w:eastAsia="Times New Roman" w:hAnsi="Arial" w:cs="Arial"/>
          <w:lang w:eastAsia="hu-HU"/>
        </w:rPr>
      </w:pPr>
    </w:p>
    <w:p w:rsidR="00046125" w:rsidRPr="008E269A" w:rsidRDefault="00361946" w:rsidP="008E269A">
      <w:pPr>
        <w:pStyle w:val="Listaszerbekezds"/>
        <w:numPr>
          <w:ilvl w:val="1"/>
          <w:numId w:val="3"/>
        </w:numPr>
        <w:tabs>
          <w:tab w:val="clear" w:pos="720"/>
        </w:tabs>
        <w:spacing w:after="0"/>
        <w:ind w:left="284"/>
        <w:contextualSpacing/>
        <w:jc w:val="both"/>
        <w:rPr>
          <w:rFonts w:ascii="Arial" w:eastAsia="Times New Roman" w:hAnsi="Arial" w:cs="Arial"/>
          <w:lang w:eastAsia="hu-HU"/>
        </w:rPr>
      </w:pPr>
      <w:r w:rsidRPr="008C2593">
        <w:rPr>
          <w:rFonts w:ascii="Arial" w:eastAsia="Times New Roman" w:hAnsi="Arial" w:cs="Arial"/>
          <w:lang w:eastAsia="hu-HU"/>
        </w:rPr>
        <w:t>Szerződő felek megállapodnak abban, hogy a Bérlemény vonatkozásában a Bérlőt elővásárlási jog nem illeti meg. Bérbeadó kötelezi azonban magát arra, hogy eladási szándékáról előzetesen a Bérlőt írásban tájékoztatja, az esetleges vételi szándék tisztázása, megállapodás létrehozásának megkísérlése céljából. A tájékoztatási és egyeztetési kötelezettség azonban elővásárlási jogosultságot nem keletkeztet.</w:t>
      </w:r>
    </w:p>
    <w:p w:rsidR="008C3DB6" w:rsidRDefault="008C3DB6" w:rsidP="008973BC">
      <w:pPr>
        <w:pStyle w:val="Listaszerbekezds"/>
        <w:rPr>
          <w:rFonts w:ascii="Arial" w:eastAsia="Times New Roman" w:hAnsi="Arial" w:cs="Arial"/>
          <w:lang w:eastAsia="hu-HU"/>
        </w:rPr>
      </w:pPr>
    </w:p>
    <w:p w:rsidR="00361946" w:rsidRPr="00247DDC" w:rsidRDefault="00361946" w:rsidP="000C0E47">
      <w:pPr>
        <w:numPr>
          <w:ilvl w:val="0"/>
          <w:numId w:val="2"/>
        </w:numPr>
        <w:spacing w:after="0"/>
        <w:jc w:val="center"/>
        <w:rPr>
          <w:rFonts w:ascii="Arial" w:eastAsia="Times New Roman" w:hAnsi="Arial" w:cs="Arial"/>
          <w:b/>
          <w:sz w:val="24"/>
          <w:szCs w:val="24"/>
          <w:lang w:eastAsia="hu-HU"/>
        </w:rPr>
      </w:pPr>
      <w:r w:rsidRPr="00247DDC">
        <w:rPr>
          <w:rFonts w:ascii="Arial" w:eastAsia="Times New Roman" w:hAnsi="Arial" w:cs="Arial"/>
          <w:b/>
          <w:sz w:val="24"/>
          <w:szCs w:val="24"/>
          <w:lang w:eastAsia="hu-HU"/>
        </w:rPr>
        <w:t>A bérleti díj</w:t>
      </w:r>
    </w:p>
    <w:p w:rsidR="00361946" w:rsidRPr="00247DDC" w:rsidRDefault="00361946" w:rsidP="000C0E47">
      <w:pPr>
        <w:spacing w:after="0"/>
        <w:rPr>
          <w:rFonts w:ascii="Arial" w:eastAsia="Times New Roman" w:hAnsi="Arial" w:cs="Arial"/>
          <w:lang w:eastAsia="hu-HU"/>
        </w:rPr>
      </w:pPr>
    </w:p>
    <w:p w:rsidR="005920F2" w:rsidRPr="003D1754" w:rsidRDefault="000C0E47" w:rsidP="000C0E47">
      <w:pPr>
        <w:widowControl w:val="0"/>
        <w:tabs>
          <w:tab w:val="right" w:pos="8820"/>
        </w:tabs>
        <w:autoSpaceDE w:val="0"/>
        <w:autoSpaceDN w:val="0"/>
        <w:adjustRightInd w:val="0"/>
        <w:spacing w:after="0"/>
        <w:ind w:left="360" w:hanging="360"/>
        <w:jc w:val="both"/>
        <w:rPr>
          <w:rFonts w:ascii="Arial" w:hAnsi="Arial" w:cs="Arial"/>
        </w:rPr>
      </w:pPr>
      <w:r>
        <w:rPr>
          <w:rFonts w:ascii="Arial" w:hAnsi="Arial" w:cs="Arial"/>
        </w:rPr>
        <w:t xml:space="preserve">4.1 </w:t>
      </w:r>
      <w:r w:rsidRPr="003D1754">
        <w:rPr>
          <w:rFonts w:ascii="Arial" w:hAnsi="Arial" w:cs="Arial"/>
        </w:rPr>
        <w:t xml:space="preserve">A szerződő felek a bérleti díjat </w:t>
      </w:r>
      <w:r w:rsidR="00C95446" w:rsidRPr="003D1754">
        <w:rPr>
          <w:rFonts w:ascii="Arial" w:hAnsi="Arial" w:cs="Arial"/>
          <w:b/>
        </w:rPr>
        <w:t>50.000</w:t>
      </w:r>
      <w:r w:rsidRPr="003D1754">
        <w:rPr>
          <w:rFonts w:ascii="Arial" w:hAnsi="Arial" w:cs="Arial"/>
          <w:b/>
        </w:rPr>
        <w:t xml:space="preserve">.- </w:t>
      </w:r>
      <w:proofErr w:type="spellStart"/>
      <w:r w:rsidRPr="003D1754">
        <w:rPr>
          <w:rFonts w:ascii="Arial" w:hAnsi="Arial" w:cs="Arial"/>
          <w:b/>
        </w:rPr>
        <w:t>F</w:t>
      </w:r>
      <w:r w:rsidR="003D1754" w:rsidRPr="003D1754">
        <w:rPr>
          <w:rFonts w:ascii="Arial" w:hAnsi="Arial" w:cs="Arial"/>
          <w:b/>
        </w:rPr>
        <w:t>t+</w:t>
      </w:r>
      <w:r w:rsidRPr="003D1754">
        <w:rPr>
          <w:rFonts w:ascii="Arial" w:hAnsi="Arial" w:cs="Arial"/>
          <w:b/>
        </w:rPr>
        <w:t>Áfa</w:t>
      </w:r>
      <w:proofErr w:type="spellEnd"/>
      <w:r w:rsidRPr="003D1754">
        <w:rPr>
          <w:rFonts w:ascii="Arial" w:hAnsi="Arial" w:cs="Arial"/>
          <w:b/>
        </w:rPr>
        <w:t>/</w:t>
      </w:r>
      <w:r w:rsidR="003D1754" w:rsidRPr="003D1754">
        <w:rPr>
          <w:rFonts w:ascii="Arial" w:hAnsi="Arial" w:cs="Arial"/>
          <w:b/>
        </w:rPr>
        <w:t>hó</w:t>
      </w:r>
      <w:r w:rsidRPr="003D1754">
        <w:rPr>
          <w:rFonts w:ascii="Arial" w:hAnsi="Arial" w:cs="Arial"/>
        </w:rPr>
        <w:t xml:space="preserve"> összegben határozzák meg</w:t>
      </w:r>
      <w:r w:rsidR="008973BC" w:rsidRPr="003D1754">
        <w:rPr>
          <w:rFonts w:ascii="Arial" w:hAnsi="Arial" w:cs="Arial"/>
        </w:rPr>
        <w:t>.</w:t>
      </w:r>
      <w:r w:rsidRPr="003D1754">
        <w:rPr>
          <w:rFonts w:ascii="Arial" w:hAnsi="Arial" w:cs="Arial"/>
        </w:rPr>
        <w:t xml:space="preserve"> </w:t>
      </w:r>
    </w:p>
    <w:p w:rsidR="005920F2" w:rsidRPr="003D1754" w:rsidRDefault="005920F2" w:rsidP="000C0E47">
      <w:pPr>
        <w:widowControl w:val="0"/>
        <w:tabs>
          <w:tab w:val="right" w:pos="8820"/>
        </w:tabs>
        <w:autoSpaceDE w:val="0"/>
        <w:autoSpaceDN w:val="0"/>
        <w:adjustRightInd w:val="0"/>
        <w:spacing w:after="0"/>
        <w:ind w:left="360" w:hanging="360"/>
        <w:jc w:val="both"/>
        <w:rPr>
          <w:rFonts w:ascii="Arial" w:hAnsi="Arial" w:cs="Arial"/>
        </w:rPr>
      </w:pPr>
    </w:p>
    <w:p w:rsidR="000C0E47" w:rsidRDefault="005920F2" w:rsidP="000C0E47">
      <w:pPr>
        <w:widowControl w:val="0"/>
        <w:tabs>
          <w:tab w:val="right" w:pos="8820"/>
        </w:tabs>
        <w:autoSpaceDE w:val="0"/>
        <w:autoSpaceDN w:val="0"/>
        <w:adjustRightInd w:val="0"/>
        <w:spacing w:after="0"/>
        <w:ind w:left="360" w:hanging="360"/>
        <w:jc w:val="both"/>
        <w:rPr>
          <w:rFonts w:ascii="Arial" w:hAnsi="Arial" w:cs="Arial"/>
        </w:rPr>
      </w:pPr>
      <w:r>
        <w:rPr>
          <w:rFonts w:ascii="Arial" w:hAnsi="Arial" w:cs="Arial"/>
        </w:rPr>
        <w:t xml:space="preserve">      </w:t>
      </w:r>
      <w:r w:rsidRPr="005920F2">
        <w:rPr>
          <w:rFonts w:ascii="Arial" w:eastAsia="Times New Roman" w:hAnsi="Arial" w:cs="Arial"/>
          <w:lang w:eastAsia="hu-HU"/>
        </w:rPr>
        <w:t>Bérlő a bérleti díjat a Bérbeadó által kiállított számla ellenében</w:t>
      </w:r>
      <w:r w:rsidR="003D1754">
        <w:rPr>
          <w:rFonts w:ascii="Arial" w:eastAsia="Times New Roman" w:hAnsi="Arial" w:cs="Arial"/>
          <w:lang w:eastAsia="hu-HU"/>
        </w:rPr>
        <w:t xml:space="preserve"> az abban foglalt határidőben</w:t>
      </w:r>
      <w:r w:rsidRPr="005920F2">
        <w:rPr>
          <w:rFonts w:ascii="Arial" w:eastAsia="Times New Roman" w:hAnsi="Arial" w:cs="Arial"/>
          <w:lang w:eastAsia="hu-HU"/>
        </w:rPr>
        <w:t xml:space="preserve">, </w:t>
      </w:r>
      <w:proofErr w:type="spellStart"/>
      <w:r w:rsidR="003D1754">
        <w:rPr>
          <w:rFonts w:ascii="Arial" w:eastAsia="Times New Roman" w:hAnsi="Arial" w:cs="Arial"/>
          <w:lang w:eastAsia="hu-HU"/>
        </w:rPr>
        <w:t>félévente</w:t>
      </w:r>
      <w:proofErr w:type="spellEnd"/>
      <w:r w:rsidRPr="005920F2">
        <w:rPr>
          <w:rFonts w:ascii="Arial" w:eastAsia="Times New Roman" w:hAnsi="Arial" w:cs="Arial"/>
          <w:lang w:eastAsia="hu-HU"/>
        </w:rPr>
        <w:t xml:space="preserve"> átutalással megfizetni a Bérbeadó 11749039-15432429 számú költségvetési elszámolási számlájára. </w:t>
      </w:r>
    </w:p>
    <w:p w:rsidR="00361946" w:rsidRPr="003D1754" w:rsidRDefault="00361946" w:rsidP="000C0E47">
      <w:pPr>
        <w:spacing w:after="0"/>
        <w:ind w:left="360"/>
        <w:jc w:val="both"/>
        <w:rPr>
          <w:rFonts w:ascii="Arial" w:eastAsia="Times New Roman" w:hAnsi="Arial" w:cs="Arial"/>
          <w:lang w:eastAsia="hu-HU"/>
        </w:rPr>
      </w:pPr>
      <w:r w:rsidRPr="003D1754">
        <w:rPr>
          <w:rFonts w:ascii="Arial" w:eastAsia="Times New Roman" w:hAnsi="Arial" w:cs="Arial"/>
          <w:lang w:eastAsia="hu-HU"/>
        </w:rPr>
        <w:t xml:space="preserve">Szerződő felek rögzítik, hogy a bérleti díj </w:t>
      </w:r>
      <w:r w:rsidR="005920F2" w:rsidRPr="003D1754">
        <w:rPr>
          <w:rFonts w:ascii="Arial" w:eastAsia="Times New Roman" w:hAnsi="Arial" w:cs="Arial"/>
          <w:lang w:eastAsia="hu-HU"/>
        </w:rPr>
        <w:t xml:space="preserve">nem foglalja </w:t>
      </w:r>
      <w:r w:rsidR="000C0E47" w:rsidRPr="003D1754">
        <w:rPr>
          <w:rFonts w:ascii="Arial" w:eastAsia="Times New Roman" w:hAnsi="Arial" w:cs="Arial"/>
          <w:lang w:eastAsia="hu-HU"/>
        </w:rPr>
        <w:t xml:space="preserve">magában </w:t>
      </w:r>
      <w:r w:rsidRPr="003D1754">
        <w:rPr>
          <w:rFonts w:ascii="Arial" w:eastAsia="Times New Roman" w:hAnsi="Arial" w:cs="Arial"/>
          <w:lang w:eastAsia="hu-HU"/>
        </w:rPr>
        <w:t>a közüzemi költségeket</w:t>
      </w:r>
      <w:r w:rsidR="000C0E47" w:rsidRPr="003D1754">
        <w:rPr>
          <w:rFonts w:ascii="Arial" w:eastAsia="Times New Roman" w:hAnsi="Arial" w:cs="Arial"/>
          <w:lang w:eastAsia="hu-HU"/>
        </w:rPr>
        <w:t xml:space="preserve"> és a szemétszállítás díját</w:t>
      </w:r>
      <w:r w:rsidR="005920F2" w:rsidRPr="003D1754">
        <w:rPr>
          <w:rFonts w:ascii="Arial" w:eastAsia="Times New Roman" w:hAnsi="Arial" w:cs="Arial"/>
          <w:lang w:eastAsia="hu-HU"/>
        </w:rPr>
        <w:t xml:space="preserve">, ezen összegeket Bérbeadó számlázza </w:t>
      </w:r>
      <w:r w:rsidR="003D1754">
        <w:rPr>
          <w:rFonts w:ascii="Arial" w:eastAsia="Times New Roman" w:hAnsi="Arial" w:cs="Arial"/>
          <w:lang w:eastAsia="hu-HU"/>
        </w:rPr>
        <w:t>negyedévenként</w:t>
      </w:r>
      <w:r w:rsidR="005920F2" w:rsidRPr="003D1754">
        <w:rPr>
          <w:rFonts w:ascii="Arial" w:eastAsia="Times New Roman" w:hAnsi="Arial" w:cs="Arial"/>
          <w:lang w:eastAsia="hu-HU"/>
        </w:rPr>
        <w:t xml:space="preserve"> a közüzemi számlák megérkezését követően a Bérlő részére</w:t>
      </w:r>
      <w:r w:rsidRPr="003D1754">
        <w:rPr>
          <w:rFonts w:ascii="Arial" w:eastAsia="Times New Roman" w:hAnsi="Arial" w:cs="Arial"/>
          <w:lang w:eastAsia="hu-HU"/>
        </w:rPr>
        <w:t>.</w:t>
      </w:r>
    </w:p>
    <w:p w:rsidR="00361946" w:rsidRPr="00247DDC" w:rsidRDefault="00361946" w:rsidP="000C0E47">
      <w:pPr>
        <w:spacing w:after="0"/>
        <w:jc w:val="both"/>
        <w:rPr>
          <w:rFonts w:ascii="Arial" w:eastAsia="Times New Roman" w:hAnsi="Arial" w:cs="Arial"/>
          <w:lang w:eastAsia="hu-HU"/>
        </w:rPr>
      </w:pPr>
    </w:p>
    <w:p w:rsidR="00361946" w:rsidRPr="000C0E47" w:rsidRDefault="00361946" w:rsidP="000C0E47">
      <w:pPr>
        <w:pStyle w:val="Listaszerbekezds"/>
        <w:spacing w:after="0"/>
        <w:ind w:left="360"/>
        <w:jc w:val="both"/>
        <w:rPr>
          <w:rFonts w:ascii="Arial" w:eastAsia="Times New Roman" w:hAnsi="Arial" w:cs="Arial"/>
          <w:lang w:eastAsia="hu-HU"/>
        </w:rPr>
      </w:pPr>
      <w:r w:rsidRPr="000C0E47">
        <w:rPr>
          <w:rFonts w:ascii="Arial" w:eastAsia="Times New Roman" w:hAnsi="Arial" w:cs="Arial"/>
          <w:lang w:eastAsia="hu-HU"/>
        </w:rPr>
        <w:t>Bérlő tudomásul veszi, hogy a bérleti díj nem foglalja magában továbbá:</w:t>
      </w:r>
    </w:p>
    <w:p w:rsidR="00361946" w:rsidRPr="00247DDC" w:rsidRDefault="00361946" w:rsidP="000C0E47">
      <w:pPr>
        <w:numPr>
          <w:ilvl w:val="0"/>
          <w:numId w:val="1"/>
        </w:numPr>
        <w:spacing w:after="0"/>
        <w:jc w:val="both"/>
        <w:rPr>
          <w:rFonts w:ascii="Arial" w:eastAsia="Times New Roman" w:hAnsi="Arial" w:cs="Arial"/>
          <w:lang w:eastAsia="hu-HU"/>
        </w:rPr>
      </w:pPr>
      <w:r w:rsidRPr="00247DDC">
        <w:rPr>
          <w:rFonts w:ascii="Arial" w:eastAsia="Times New Roman" w:hAnsi="Arial" w:cs="Arial"/>
          <w:lang w:eastAsia="hu-HU"/>
        </w:rPr>
        <w:t>a helyi adókat,</w:t>
      </w:r>
    </w:p>
    <w:p w:rsidR="00361946" w:rsidRPr="00247DDC" w:rsidRDefault="00361946" w:rsidP="000C0E47">
      <w:pPr>
        <w:numPr>
          <w:ilvl w:val="0"/>
          <w:numId w:val="1"/>
        </w:numPr>
        <w:spacing w:after="0"/>
        <w:jc w:val="both"/>
        <w:rPr>
          <w:rFonts w:ascii="Arial" w:eastAsia="Times New Roman" w:hAnsi="Arial" w:cs="Arial"/>
          <w:lang w:eastAsia="hu-HU"/>
        </w:rPr>
      </w:pPr>
      <w:r w:rsidRPr="00247DDC">
        <w:rPr>
          <w:rFonts w:ascii="Arial" w:eastAsia="Times New Roman" w:hAnsi="Arial" w:cs="Arial"/>
          <w:lang w:eastAsia="hu-HU"/>
        </w:rPr>
        <w:t>a Bérlő által megkötni kívánt speciális biztosítások díját.</w:t>
      </w:r>
    </w:p>
    <w:p w:rsidR="00361946" w:rsidRPr="00247DDC" w:rsidRDefault="00361946" w:rsidP="000C0E47">
      <w:pPr>
        <w:spacing w:after="0"/>
        <w:ind w:left="360"/>
        <w:jc w:val="both"/>
        <w:rPr>
          <w:rFonts w:ascii="Arial" w:eastAsia="Times New Roman" w:hAnsi="Arial" w:cs="Arial"/>
          <w:lang w:eastAsia="hu-HU"/>
        </w:rPr>
      </w:pPr>
      <w:r w:rsidRPr="00247DDC">
        <w:rPr>
          <w:rFonts w:ascii="Arial" w:eastAsia="Times New Roman" w:hAnsi="Arial" w:cs="Arial"/>
          <w:lang w:eastAsia="hu-HU"/>
        </w:rPr>
        <w:t>Ezek a költségek kizárólag Bérlőt terhelik.</w:t>
      </w:r>
    </w:p>
    <w:p w:rsidR="00361946" w:rsidRPr="00247DDC" w:rsidRDefault="00361946" w:rsidP="000C0E47">
      <w:pPr>
        <w:spacing w:after="0"/>
        <w:jc w:val="both"/>
        <w:rPr>
          <w:rFonts w:ascii="Arial" w:eastAsia="Times New Roman" w:hAnsi="Arial" w:cs="Arial"/>
          <w:lang w:eastAsia="hu-HU"/>
        </w:rPr>
      </w:pPr>
    </w:p>
    <w:p w:rsidR="00361946" w:rsidRDefault="000C0E47" w:rsidP="000C0E47">
      <w:pPr>
        <w:spacing w:after="0"/>
        <w:ind w:left="426" w:hanging="426"/>
        <w:contextualSpacing/>
        <w:jc w:val="both"/>
        <w:rPr>
          <w:rFonts w:ascii="Arial" w:eastAsia="Times New Roman" w:hAnsi="Arial" w:cs="Arial"/>
          <w:lang w:eastAsia="hu-HU"/>
        </w:rPr>
      </w:pPr>
      <w:r>
        <w:rPr>
          <w:rFonts w:ascii="Arial" w:eastAsia="Times New Roman" w:hAnsi="Arial" w:cs="Arial"/>
          <w:lang w:eastAsia="hu-HU"/>
        </w:rPr>
        <w:t xml:space="preserve">4.2 </w:t>
      </w:r>
      <w:r w:rsidR="00361946" w:rsidRPr="000C0E47">
        <w:rPr>
          <w:rFonts w:ascii="Arial" w:eastAsia="Times New Roman" w:hAnsi="Arial" w:cs="Arial"/>
          <w:lang w:eastAsia="hu-HU"/>
        </w:rPr>
        <w:t>Abban az esetben, ha Bérlő a bérleti díjat, és/ vagy az egyéb költségeket határidőben nem fizeti meg, úgy Bérlő köteles a késedelmesen megfizetett összeg után a késedelmes időszakra esően a mindenkori jegybanki alapkamattal egyező összegű késedelmi kamatot fizetni Bérbeadónak.</w:t>
      </w:r>
    </w:p>
    <w:p w:rsidR="008E269A" w:rsidRDefault="008E269A" w:rsidP="000C0E47">
      <w:pPr>
        <w:spacing w:after="0"/>
        <w:ind w:left="426" w:hanging="426"/>
        <w:contextualSpacing/>
        <w:jc w:val="both"/>
        <w:rPr>
          <w:rFonts w:ascii="Arial" w:eastAsia="Times New Roman" w:hAnsi="Arial" w:cs="Arial"/>
          <w:lang w:eastAsia="hu-HU"/>
        </w:rPr>
      </w:pPr>
    </w:p>
    <w:p w:rsidR="008E269A" w:rsidRPr="000C0E47" w:rsidRDefault="008E269A" w:rsidP="000C0E47">
      <w:pPr>
        <w:spacing w:after="0"/>
        <w:ind w:left="426" w:hanging="426"/>
        <w:contextualSpacing/>
        <w:jc w:val="both"/>
        <w:rPr>
          <w:rFonts w:ascii="Arial" w:eastAsia="Times New Roman" w:hAnsi="Arial" w:cs="Arial"/>
          <w:lang w:eastAsia="hu-HU"/>
        </w:rPr>
      </w:pPr>
      <w:r>
        <w:rPr>
          <w:rFonts w:ascii="Arial" w:eastAsia="Times New Roman" w:hAnsi="Arial" w:cs="Arial"/>
          <w:lang w:eastAsia="hu-HU"/>
        </w:rPr>
        <w:t>4.3. A bérleti díj tartalmazza a székhelyhasználat ellenértékért is.</w:t>
      </w:r>
    </w:p>
    <w:p w:rsidR="00361946" w:rsidRPr="008C2593" w:rsidRDefault="00361946" w:rsidP="000C0E47">
      <w:pPr>
        <w:pStyle w:val="Listaszerbekezds"/>
        <w:spacing w:after="0"/>
        <w:ind w:left="360"/>
        <w:jc w:val="both"/>
        <w:rPr>
          <w:rFonts w:ascii="Arial" w:eastAsia="Times New Roman" w:hAnsi="Arial" w:cs="Arial"/>
          <w:lang w:eastAsia="hu-HU"/>
        </w:rPr>
      </w:pPr>
    </w:p>
    <w:p w:rsidR="00361946" w:rsidRPr="00247DDC" w:rsidRDefault="00361946" w:rsidP="000C0E47">
      <w:pPr>
        <w:numPr>
          <w:ilvl w:val="0"/>
          <w:numId w:val="2"/>
        </w:numPr>
        <w:spacing w:after="0"/>
        <w:jc w:val="center"/>
        <w:rPr>
          <w:rFonts w:ascii="Arial" w:eastAsia="Times New Roman" w:hAnsi="Arial" w:cs="Arial"/>
          <w:b/>
          <w:sz w:val="24"/>
          <w:szCs w:val="24"/>
          <w:lang w:eastAsia="hu-HU"/>
        </w:rPr>
      </w:pPr>
      <w:r w:rsidRPr="00247DDC">
        <w:rPr>
          <w:rFonts w:ascii="Arial" w:eastAsia="Times New Roman" w:hAnsi="Arial" w:cs="Arial"/>
          <w:b/>
          <w:sz w:val="24"/>
          <w:szCs w:val="24"/>
          <w:lang w:eastAsia="hu-HU"/>
        </w:rPr>
        <w:t>A bérlemény használata</w:t>
      </w:r>
    </w:p>
    <w:p w:rsidR="00361946" w:rsidRPr="00247DDC" w:rsidRDefault="00361946" w:rsidP="000C0E47">
      <w:pPr>
        <w:spacing w:after="0"/>
        <w:ind w:left="360"/>
        <w:jc w:val="both"/>
        <w:rPr>
          <w:rFonts w:ascii="Arial" w:eastAsia="Times New Roman" w:hAnsi="Arial" w:cs="Arial"/>
          <w:lang w:eastAsia="hu-HU"/>
        </w:rPr>
      </w:pPr>
    </w:p>
    <w:p w:rsidR="00361946" w:rsidRPr="00247DDC" w:rsidRDefault="00361946" w:rsidP="000C0E47">
      <w:pPr>
        <w:numPr>
          <w:ilvl w:val="1"/>
          <w:numId w:val="5"/>
        </w:numPr>
        <w:spacing w:after="0"/>
        <w:jc w:val="both"/>
        <w:rPr>
          <w:rFonts w:ascii="Arial" w:eastAsia="Times New Roman" w:hAnsi="Arial" w:cs="Arial"/>
          <w:lang w:eastAsia="hu-HU"/>
        </w:rPr>
      </w:pPr>
      <w:r w:rsidRPr="001303E3">
        <w:rPr>
          <w:rFonts w:ascii="Arial" w:eastAsia="Times New Roman" w:hAnsi="Arial" w:cs="Arial"/>
          <w:lang w:eastAsia="hu-HU"/>
        </w:rPr>
        <w:t xml:space="preserve">A Bérlő a Bérleményt csak rendeltetésének megfelelően, </w:t>
      </w:r>
      <w:r>
        <w:rPr>
          <w:rFonts w:ascii="Arial" w:eastAsia="Times New Roman" w:hAnsi="Arial" w:cs="Arial"/>
          <w:lang w:eastAsia="hu-HU"/>
        </w:rPr>
        <w:t>a jelen szerződés 2. pontjában meghatározott célra</w:t>
      </w:r>
      <w:r w:rsidRPr="001303E3">
        <w:rPr>
          <w:rFonts w:ascii="Arial" w:eastAsia="Times New Roman" w:hAnsi="Arial" w:cs="Arial"/>
          <w:lang w:eastAsia="hu-HU"/>
        </w:rPr>
        <w:t xml:space="preserve"> jogosult használni. Minden ettől eltérő jellegű használathoz a Bérbeadó előzetes írásbeli hozzájárulására van szükség. </w:t>
      </w:r>
    </w:p>
    <w:p w:rsidR="00361946" w:rsidRPr="00247DDC" w:rsidRDefault="00361946" w:rsidP="000C0E47">
      <w:pPr>
        <w:spacing w:after="0"/>
        <w:jc w:val="both"/>
        <w:rPr>
          <w:rFonts w:ascii="Arial" w:eastAsia="Times New Roman" w:hAnsi="Arial" w:cs="Arial"/>
          <w:lang w:eastAsia="hu-HU"/>
        </w:rPr>
      </w:pPr>
    </w:p>
    <w:p w:rsidR="00361946" w:rsidRPr="00247DDC" w:rsidRDefault="00361946" w:rsidP="000C0E47">
      <w:pPr>
        <w:numPr>
          <w:ilvl w:val="1"/>
          <w:numId w:val="5"/>
        </w:numPr>
        <w:spacing w:after="0"/>
        <w:jc w:val="both"/>
        <w:rPr>
          <w:rFonts w:ascii="Arial" w:eastAsia="Times New Roman" w:hAnsi="Arial" w:cs="Arial"/>
          <w:lang w:eastAsia="hu-HU"/>
        </w:rPr>
      </w:pPr>
      <w:r w:rsidRPr="00247DDC">
        <w:rPr>
          <w:rFonts w:ascii="Arial" w:eastAsia="Times New Roman" w:hAnsi="Arial" w:cs="Arial"/>
          <w:lang w:eastAsia="hu-HU"/>
        </w:rPr>
        <w:t>A Bérlő köteles a bérleményt gondosan kezelni, és általában a bérleményt jó és használható állapotban tartani. A szerződő felek megállapodnak abban, hogy a bérleti jogviszony tartama alatt a bérlet tárgyát képező helyiségek fenntartására és karbantartására a vonatkozó jogszabályok rendelkezései irányadóak.</w:t>
      </w:r>
    </w:p>
    <w:p w:rsidR="00361946" w:rsidRPr="00247DDC" w:rsidRDefault="00361946" w:rsidP="000C0E47">
      <w:pPr>
        <w:spacing w:after="0"/>
        <w:jc w:val="both"/>
        <w:rPr>
          <w:rFonts w:ascii="Arial" w:eastAsia="Times New Roman" w:hAnsi="Arial" w:cs="Arial"/>
          <w:lang w:eastAsia="hu-HU"/>
        </w:rPr>
      </w:pPr>
    </w:p>
    <w:p w:rsidR="00361946" w:rsidRPr="00247DDC" w:rsidRDefault="00361946" w:rsidP="000C0E47">
      <w:pPr>
        <w:numPr>
          <w:ilvl w:val="1"/>
          <w:numId w:val="5"/>
        </w:numPr>
        <w:spacing w:after="0"/>
        <w:jc w:val="both"/>
        <w:rPr>
          <w:rFonts w:ascii="Arial" w:eastAsia="Times New Roman" w:hAnsi="Arial" w:cs="Arial"/>
          <w:lang w:eastAsia="hu-HU"/>
        </w:rPr>
      </w:pPr>
      <w:r w:rsidRPr="00247DDC">
        <w:rPr>
          <w:rFonts w:ascii="Arial" w:eastAsia="Times New Roman" w:hAnsi="Arial" w:cs="Arial"/>
          <w:lang w:eastAsia="hu-HU"/>
        </w:rPr>
        <w:lastRenderedPageBreak/>
        <w:t>A Bérlő felel a bérlemény minden nemű károsodásáért és köteles megszüntetni a kárt, amennyiben a károsodást maga, hozzátartozói, alkalmazottai, vendégei, szállítói vagy a bérlemény nem szakszerű vagy egyébként szerződésellenes használatával vagy nem kielégítő karbantartásával okozta. Amennyiben a Bérlő a kár elhárítását megfelelő határidőn belül írásbeli felszólítás ellenére sem teljesíti, úgy a Bérbeadónak joga van a szükséges munkákat a Bérlő költségére és veszélyére elvégeztetni.</w:t>
      </w:r>
    </w:p>
    <w:p w:rsidR="00361946" w:rsidRPr="00247DDC" w:rsidRDefault="00361946" w:rsidP="000C0E47">
      <w:pPr>
        <w:spacing w:after="0"/>
        <w:jc w:val="both"/>
        <w:rPr>
          <w:rFonts w:ascii="Arial" w:eastAsia="Times New Roman" w:hAnsi="Arial" w:cs="Arial"/>
          <w:lang w:eastAsia="hu-HU"/>
        </w:rPr>
      </w:pPr>
    </w:p>
    <w:p w:rsidR="00361946" w:rsidRPr="00247DDC" w:rsidRDefault="00361946" w:rsidP="000C0E47">
      <w:pPr>
        <w:numPr>
          <w:ilvl w:val="1"/>
          <w:numId w:val="5"/>
        </w:numPr>
        <w:spacing w:after="0"/>
        <w:jc w:val="both"/>
        <w:rPr>
          <w:rFonts w:ascii="Arial" w:eastAsia="Times New Roman" w:hAnsi="Arial" w:cs="Arial"/>
          <w:lang w:eastAsia="hu-HU"/>
        </w:rPr>
      </w:pPr>
      <w:r w:rsidRPr="001303E3">
        <w:rPr>
          <w:rFonts w:ascii="Arial" w:eastAsia="Times New Roman" w:hAnsi="Arial" w:cs="Arial"/>
          <w:lang w:eastAsia="hu-HU"/>
        </w:rPr>
        <w:t>Bérlő köteles a Bérbeadót haladéktalanul értesíteni, ha a Bérleményben bármilyen kár fellépését észleli, függetlenül attól, hogy a kár a szokásos elhasználódás, vagy harmadik személy közrehatása miatt keletkezett, ezzel egyidejűleg köteles kárenyhítési kötelezettségének haladéktalanul eleget tenni.</w:t>
      </w:r>
      <w:r>
        <w:rPr>
          <w:rFonts w:ascii="Arial" w:eastAsia="Times New Roman" w:hAnsi="Arial" w:cs="Arial"/>
          <w:lang w:eastAsia="hu-HU"/>
        </w:rPr>
        <w:t xml:space="preserve"> </w:t>
      </w:r>
      <w:r w:rsidRPr="00247DDC">
        <w:rPr>
          <w:rFonts w:ascii="Arial" w:eastAsia="Times New Roman" w:hAnsi="Arial" w:cs="Arial"/>
          <w:lang w:eastAsia="hu-HU"/>
        </w:rPr>
        <w:t xml:space="preserve">A nem megfelelő időben történő bejelentés miatt keletkezett kárt a Bérlő köteles megfizetni. </w:t>
      </w:r>
    </w:p>
    <w:p w:rsidR="00361946" w:rsidRPr="00247DDC" w:rsidRDefault="00361946" w:rsidP="000C0E47">
      <w:pPr>
        <w:spacing w:after="0"/>
        <w:jc w:val="both"/>
        <w:rPr>
          <w:rFonts w:ascii="Arial" w:eastAsia="Times New Roman" w:hAnsi="Arial" w:cs="Arial"/>
          <w:lang w:eastAsia="hu-HU"/>
        </w:rPr>
      </w:pPr>
    </w:p>
    <w:p w:rsidR="00361946" w:rsidRDefault="00361946" w:rsidP="000C0E47">
      <w:pPr>
        <w:numPr>
          <w:ilvl w:val="1"/>
          <w:numId w:val="5"/>
        </w:numPr>
        <w:spacing w:after="0"/>
        <w:jc w:val="both"/>
        <w:rPr>
          <w:rFonts w:ascii="Arial" w:eastAsia="Times New Roman" w:hAnsi="Arial" w:cs="Arial"/>
          <w:lang w:eastAsia="hu-HU"/>
        </w:rPr>
      </w:pPr>
      <w:r w:rsidRPr="00247DDC">
        <w:rPr>
          <w:rFonts w:ascii="Arial" w:eastAsia="Times New Roman" w:hAnsi="Arial" w:cs="Arial"/>
          <w:lang w:eastAsia="hu-HU"/>
        </w:rPr>
        <w:t xml:space="preserve">A Bérlő a bérlet tárgyát képező helyiségeken építészeti változtatást csak Bérbeadó előzetes írásos hozzájárulásával végezhet. </w:t>
      </w:r>
      <w:r>
        <w:rPr>
          <w:rFonts w:ascii="Arial" w:eastAsia="Times New Roman" w:hAnsi="Arial" w:cs="Arial"/>
          <w:lang w:eastAsia="hu-HU"/>
        </w:rPr>
        <w:t xml:space="preserve">Amennyiben az átalakításhoz építési engedély szükséges, ezt a Bérlő saját költségén maga köteles beszerezni. </w:t>
      </w:r>
      <w:r w:rsidRPr="00247DDC">
        <w:rPr>
          <w:rFonts w:ascii="Arial" w:eastAsia="Times New Roman" w:hAnsi="Arial" w:cs="Arial"/>
          <w:lang w:eastAsia="hu-HU"/>
        </w:rPr>
        <w:t xml:space="preserve">A Bérbeadó az épület </w:t>
      </w:r>
      <w:r>
        <w:rPr>
          <w:rFonts w:ascii="Arial" w:eastAsia="Times New Roman" w:hAnsi="Arial" w:cs="Arial"/>
          <w:lang w:eastAsia="hu-HU"/>
        </w:rPr>
        <w:t>karbantartásához</w:t>
      </w:r>
      <w:r w:rsidRPr="00247DDC">
        <w:rPr>
          <w:rFonts w:ascii="Arial" w:eastAsia="Times New Roman" w:hAnsi="Arial" w:cs="Arial"/>
          <w:lang w:eastAsia="hu-HU"/>
        </w:rPr>
        <w:t xml:space="preserve"> szükséges munkát a Bérlő engedélye nélkül is elvégezhet, figyelembe véve azonban a Bérlő üzemeltetési igényeit.</w:t>
      </w:r>
    </w:p>
    <w:p w:rsidR="00361946" w:rsidRDefault="00361946" w:rsidP="000C0E47">
      <w:pPr>
        <w:spacing w:after="0"/>
        <w:ind w:left="360"/>
        <w:jc w:val="both"/>
        <w:rPr>
          <w:rFonts w:ascii="Arial" w:eastAsia="Times New Roman" w:hAnsi="Arial" w:cs="Arial"/>
          <w:lang w:eastAsia="hu-HU"/>
        </w:rPr>
      </w:pPr>
    </w:p>
    <w:p w:rsidR="00361946" w:rsidRDefault="00361946" w:rsidP="000C0E47">
      <w:pPr>
        <w:numPr>
          <w:ilvl w:val="1"/>
          <w:numId w:val="5"/>
        </w:numPr>
        <w:spacing w:after="0"/>
        <w:jc w:val="both"/>
        <w:rPr>
          <w:rFonts w:ascii="Arial" w:eastAsia="Times New Roman" w:hAnsi="Arial" w:cs="Arial"/>
          <w:lang w:eastAsia="hu-HU"/>
        </w:rPr>
      </w:pPr>
      <w:r w:rsidRPr="00247DDC">
        <w:rPr>
          <w:rFonts w:ascii="Arial" w:eastAsia="Times New Roman" w:hAnsi="Arial" w:cs="Arial"/>
          <w:lang w:eastAsia="hu-HU"/>
        </w:rPr>
        <w:t>A bérleményen kialakított építészeti változtatásokat a bérleti jogviszony megszüntetésekor a Bérlőnek a helyszínen kell hagynia anélkül, hogy annak megtérítésére igényt tartana. A Bérbeadónak joga van az eredeti állapotba történő visszaállítást kérni.</w:t>
      </w:r>
    </w:p>
    <w:p w:rsidR="0040783F" w:rsidRDefault="0040783F" w:rsidP="0040783F">
      <w:pPr>
        <w:spacing w:after="0"/>
        <w:jc w:val="both"/>
        <w:rPr>
          <w:rFonts w:ascii="Arial" w:eastAsia="Times New Roman" w:hAnsi="Arial" w:cs="Arial"/>
          <w:lang w:eastAsia="hu-HU"/>
        </w:rPr>
      </w:pPr>
    </w:p>
    <w:p w:rsidR="00361946" w:rsidRPr="00247DDC" w:rsidRDefault="00361946" w:rsidP="000C0E47">
      <w:pPr>
        <w:spacing w:after="0"/>
        <w:ind w:left="426" w:hanging="426"/>
        <w:jc w:val="both"/>
        <w:rPr>
          <w:rFonts w:ascii="Arial" w:eastAsia="Times New Roman" w:hAnsi="Arial" w:cs="Arial"/>
          <w:lang w:eastAsia="hu-HU"/>
        </w:rPr>
      </w:pPr>
      <w:r>
        <w:rPr>
          <w:rFonts w:ascii="Arial" w:eastAsia="Times New Roman" w:hAnsi="Arial" w:cs="Arial"/>
          <w:lang w:eastAsia="hu-HU"/>
        </w:rPr>
        <w:t>5.7</w:t>
      </w:r>
      <w:r w:rsidRPr="001303E3">
        <w:rPr>
          <w:rFonts w:ascii="Arial" w:eastAsia="Times New Roman" w:hAnsi="Arial" w:cs="Arial"/>
          <w:lang w:eastAsia="hu-HU"/>
        </w:rPr>
        <w:tab/>
        <w:t>A Bérbeadó a rendes üzleti időben jogosult a Bérleménybe előzetes bejelentési kötelezettség nélkül mindenkor belépni és a Bérlemény szerződésszerű állapotát a Bérlő tevékenységének zavarása nélkül ellenőrizni. A Bérlő – előzetes egyeztetést követően, lehetőleg olyan időben, amikor ezzel Bérlő bérleményben végzett tevékenységét nem zavarja – mindenkor köteles a Bérbeadó számára lehetővé tenni, hogy a Bérbeadó kötelezettségét képező karbantartási, javítási stb. munkákat el tudja végezni. Veszély esetére a Bérlő köteles biztosítani, hogy a Bérbeadó az üzleti időn kívül is be tudjon jutni a Bérleménybe.</w:t>
      </w:r>
    </w:p>
    <w:p w:rsidR="00361946" w:rsidRDefault="00361946" w:rsidP="000C0E47">
      <w:pPr>
        <w:spacing w:after="0"/>
        <w:jc w:val="both"/>
        <w:rPr>
          <w:rFonts w:ascii="Arial" w:eastAsia="Times New Roman" w:hAnsi="Arial" w:cs="Arial"/>
          <w:lang w:eastAsia="hu-HU"/>
        </w:rPr>
      </w:pPr>
    </w:p>
    <w:p w:rsidR="00361946" w:rsidRDefault="00361946" w:rsidP="000C0E47">
      <w:pPr>
        <w:numPr>
          <w:ilvl w:val="0"/>
          <w:numId w:val="2"/>
        </w:numPr>
        <w:spacing w:after="0"/>
        <w:jc w:val="center"/>
        <w:rPr>
          <w:rFonts w:ascii="Arial" w:eastAsia="Times New Roman" w:hAnsi="Arial" w:cs="Arial"/>
          <w:b/>
          <w:sz w:val="24"/>
          <w:szCs w:val="24"/>
          <w:lang w:eastAsia="hu-HU"/>
        </w:rPr>
      </w:pPr>
      <w:r>
        <w:rPr>
          <w:rFonts w:ascii="Arial" w:eastAsia="Times New Roman" w:hAnsi="Arial" w:cs="Arial"/>
          <w:b/>
          <w:sz w:val="24"/>
          <w:szCs w:val="24"/>
          <w:lang w:eastAsia="hu-HU"/>
        </w:rPr>
        <w:t>A felek Karbantartási és felújítási kötelezettségei</w:t>
      </w:r>
    </w:p>
    <w:p w:rsidR="00361946" w:rsidRDefault="00361946" w:rsidP="000C0E47">
      <w:pPr>
        <w:spacing w:after="0"/>
        <w:ind w:left="720"/>
        <w:rPr>
          <w:rFonts w:ascii="Arial" w:eastAsia="Times New Roman" w:hAnsi="Arial" w:cs="Arial"/>
          <w:b/>
          <w:sz w:val="24"/>
          <w:szCs w:val="24"/>
          <w:lang w:eastAsia="hu-HU"/>
        </w:rPr>
      </w:pPr>
    </w:p>
    <w:p w:rsidR="00361946" w:rsidRDefault="00361946" w:rsidP="000C0E47">
      <w:pPr>
        <w:spacing w:after="0"/>
        <w:ind w:left="426" w:hanging="426"/>
        <w:jc w:val="both"/>
        <w:rPr>
          <w:rFonts w:ascii="Arial" w:eastAsia="Times New Roman" w:hAnsi="Arial" w:cs="Arial"/>
          <w:lang w:eastAsia="hu-HU"/>
        </w:rPr>
      </w:pPr>
      <w:r>
        <w:rPr>
          <w:rFonts w:ascii="Arial" w:eastAsia="Times New Roman" w:hAnsi="Arial" w:cs="Arial"/>
          <w:lang w:eastAsia="hu-HU"/>
        </w:rPr>
        <w:t>6</w:t>
      </w:r>
      <w:r w:rsidRPr="001303E3">
        <w:rPr>
          <w:rFonts w:ascii="Arial" w:eastAsia="Times New Roman" w:hAnsi="Arial" w:cs="Arial"/>
          <w:lang w:eastAsia="hu-HU"/>
        </w:rPr>
        <w:t>.1</w:t>
      </w:r>
      <w:r w:rsidRPr="001303E3">
        <w:rPr>
          <w:rFonts w:ascii="Arial" w:eastAsia="Times New Roman" w:hAnsi="Arial" w:cs="Arial"/>
          <w:lang w:eastAsia="hu-HU"/>
        </w:rPr>
        <w:tab/>
        <w:t>A Bérbeadó szavatol azért, hogy a Bérlemény az átadás-átvételekor rendeltetésszer</w:t>
      </w:r>
      <w:r w:rsidR="0040783F">
        <w:rPr>
          <w:rFonts w:ascii="Arial" w:eastAsia="Times New Roman" w:hAnsi="Arial" w:cs="Arial"/>
          <w:lang w:eastAsia="hu-HU"/>
        </w:rPr>
        <w:t>ű használatra alkalmas, illetve</w:t>
      </w:r>
      <w:r w:rsidRPr="001303E3">
        <w:rPr>
          <w:rFonts w:ascii="Arial" w:eastAsia="Times New Roman" w:hAnsi="Arial" w:cs="Arial"/>
          <w:lang w:eastAsia="hu-HU"/>
        </w:rPr>
        <w:t xml:space="preserve"> a Bérlemény berendezései üzemképesek.</w:t>
      </w:r>
    </w:p>
    <w:p w:rsidR="00361946" w:rsidRPr="001303E3" w:rsidRDefault="00361946" w:rsidP="000C0E47">
      <w:pPr>
        <w:spacing w:after="0"/>
        <w:ind w:left="426" w:hanging="426"/>
        <w:jc w:val="both"/>
        <w:rPr>
          <w:rFonts w:ascii="Arial" w:eastAsia="Times New Roman" w:hAnsi="Arial" w:cs="Arial"/>
          <w:lang w:eastAsia="hu-HU"/>
        </w:rPr>
      </w:pPr>
    </w:p>
    <w:p w:rsidR="00361946" w:rsidRDefault="00361946" w:rsidP="000C0E47">
      <w:pPr>
        <w:spacing w:after="0"/>
        <w:ind w:left="426" w:hanging="426"/>
        <w:jc w:val="both"/>
        <w:rPr>
          <w:rFonts w:ascii="Arial" w:eastAsia="Times New Roman" w:hAnsi="Arial" w:cs="Arial"/>
          <w:lang w:eastAsia="hu-HU"/>
        </w:rPr>
      </w:pPr>
      <w:r>
        <w:rPr>
          <w:rFonts w:ascii="Arial" w:eastAsia="Times New Roman" w:hAnsi="Arial" w:cs="Arial"/>
          <w:lang w:eastAsia="hu-HU"/>
        </w:rPr>
        <w:t>6</w:t>
      </w:r>
      <w:r w:rsidRPr="001303E3">
        <w:rPr>
          <w:rFonts w:ascii="Arial" w:eastAsia="Times New Roman" w:hAnsi="Arial" w:cs="Arial"/>
          <w:lang w:eastAsia="hu-HU"/>
        </w:rPr>
        <w:t>.2</w:t>
      </w:r>
      <w:r w:rsidRPr="001303E3">
        <w:rPr>
          <w:rFonts w:ascii="Arial" w:eastAsia="Times New Roman" w:hAnsi="Arial" w:cs="Arial"/>
          <w:lang w:eastAsia="hu-HU"/>
        </w:rPr>
        <w:tab/>
        <w:t xml:space="preserve">A Bérlő köteles a Bérlemény műszaki berendezéseit, felszerelési tárgyait folyamatosan rendeltetésszerű állapotban tartani és megfelelően karbantartani. A műszaki berendezések felújítására, cseréjére a Bérlő csak akkor köteles, ha ezek további működőképessége másként már nem biztosítható. A Bérbeadó nem felel a központi berendezések, energiaellátás stb. folyamatos üzemének olyan kimaradásáért, hibájáért, amely a Bérbeadó érdekkörén kívül eső, - pl. az energiaszolgáltatók, közüzemek vagy más harmadik személyek érdekkörébe eső - okból lép fel. </w:t>
      </w:r>
    </w:p>
    <w:p w:rsidR="00361946" w:rsidRPr="001303E3" w:rsidRDefault="00361946" w:rsidP="000C0E47">
      <w:pPr>
        <w:spacing w:after="0"/>
        <w:ind w:left="426" w:hanging="426"/>
        <w:jc w:val="both"/>
        <w:rPr>
          <w:rFonts w:ascii="Arial" w:eastAsia="Times New Roman" w:hAnsi="Arial" w:cs="Arial"/>
          <w:lang w:eastAsia="hu-HU"/>
        </w:rPr>
      </w:pPr>
    </w:p>
    <w:p w:rsidR="00361946" w:rsidRDefault="00361946" w:rsidP="000C0E47">
      <w:pPr>
        <w:spacing w:after="0"/>
        <w:ind w:left="426" w:hanging="426"/>
        <w:jc w:val="both"/>
        <w:rPr>
          <w:rFonts w:ascii="Arial" w:eastAsia="Times New Roman" w:hAnsi="Arial" w:cs="Arial"/>
          <w:lang w:eastAsia="hu-HU"/>
        </w:rPr>
      </w:pPr>
      <w:r>
        <w:rPr>
          <w:rFonts w:ascii="Arial" w:eastAsia="Times New Roman" w:hAnsi="Arial" w:cs="Arial"/>
          <w:lang w:eastAsia="hu-HU"/>
        </w:rPr>
        <w:t>6</w:t>
      </w:r>
      <w:r w:rsidRPr="001303E3">
        <w:rPr>
          <w:rFonts w:ascii="Arial" w:eastAsia="Times New Roman" w:hAnsi="Arial" w:cs="Arial"/>
          <w:lang w:eastAsia="hu-HU"/>
        </w:rPr>
        <w:t>.3</w:t>
      </w:r>
      <w:r w:rsidRPr="001303E3">
        <w:rPr>
          <w:rFonts w:ascii="Arial" w:eastAsia="Times New Roman" w:hAnsi="Arial" w:cs="Arial"/>
          <w:lang w:eastAsia="hu-HU"/>
        </w:rPr>
        <w:tab/>
        <w:t>Amennyiben valamely karbantartási vagy javítási munkát a Bérlő a Bérbeadó felszólítása ellenére ésszerű határidőben nem végez el, és ezzel a Bérlemény rendeltetésszerű használatát nehezíti, akadályozza vagy veszélyezteti, a Bérbeadó jogosult e munkákat Bérlő költségére elvégeztetni.</w:t>
      </w:r>
    </w:p>
    <w:p w:rsidR="00361946" w:rsidRDefault="00361946" w:rsidP="000C0E47">
      <w:pPr>
        <w:spacing w:after="0"/>
        <w:ind w:left="426" w:hanging="426"/>
        <w:jc w:val="both"/>
        <w:rPr>
          <w:rFonts w:ascii="Arial" w:eastAsia="Times New Roman" w:hAnsi="Arial" w:cs="Arial"/>
          <w:lang w:eastAsia="hu-HU"/>
        </w:rPr>
      </w:pPr>
    </w:p>
    <w:p w:rsidR="00EB3C76" w:rsidRDefault="00EB3C76" w:rsidP="000C0E47">
      <w:pPr>
        <w:spacing w:after="0"/>
        <w:ind w:left="426" w:hanging="426"/>
        <w:jc w:val="both"/>
        <w:rPr>
          <w:rFonts w:ascii="Arial" w:eastAsia="Times New Roman" w:hAnsi="Arial" w:cs="Arial"/>
          <w:lang w:eastAsia="hu-HU"/>
        </w:rPr>
      </w:pPr>
    </w:p>
    <w:p w:rsidR="00361946" w:rsidRPr="00D8095B" w:rsidRDefault="00361946" w:rsidP="000C0E47">
      <w:pPr>
        <w:pStyle w:val="Listaszerbekezds"/>
        <w:numPr>
          <w:ilvl w:val="0"/>
          <w:numId w:val="2"/>
        </w:numPr>
        <w:spacing w:after="0"/>
        <w:contextualSpacing/>
        <w:jc w:val="center"/>
        <w:rPr>
          <w:rFonts w:ascii="Arial" w:eastAsia="Times New Roman" w:hAnsi="Arial" w:cs="Arial"/>
          <w:b/>
          <w:sz w:val="24"/>
          <w:szCs w:val="24"/>
          <w:lang w:eastAsia="hu-HU"/>
        </w:rPr>
      </w:pPr>
      <w:r w:rsidRPr="00D8095B">
        <w:rPr>
          <w:rFonts w:ascii="Arial" w:eastAsia="Times New Roman" w:hAnsi="Arial" w:cs="Arial"/>
          <w:b/>
          <w:sz w:val="24"/>
          <w:szCs w:val="24"/>
          <w:lang w:eastAsia="hu-HU"/>
        </w:rPr>
        <w:lastRenderedPageBreak/>
        <w:t>Biztosítás</w:t>
      </w:r>
    </w:p>
    <w:p w:rsidR="00361946" w:rsidRPr="005A1E59" w:rsidRDefault="00361946" w:rsidP="000C0E47">
      <w:pPr>
        <w:spacing w:after="0"/>
        <w:ind w:left="360"/>
        <w:jc w:val="both"/>
        <w:rPr>
          <w:rFonts w:ascii="Arial" w:eastAsia="Times New Roman" w:hAnsi="Arial" w:cs="Arial"/>
          <w:lang w:eastAsia="hu-HU"/>
        </w:rPr>
      </w:pPr>
    </w:p>
    <w:p w:rsidR="00361946" w:rsidRPr="005A1E59" w:rsidRDefault="00361946" w:rsidP="000C0E47">
      <w:pPr>
        <w:pStyle w:val="Listaszerbekezds"/>
        <w:numPr>
          <w:ilvl w:val="1"/>
          <w:numId w:val="10"/>
        </w:numPr>
        <w:spacing w:after="0"/>
        <w:contextualSpacing/>
        <w:jc w:val="both"/>
        <w:rPr>
          <w:rFonts w:ascii="Arial" w:eastAsia="Times New Roman" w:hAnsi="Arial" w:cs="Arial"/>
          <w:lang w:eastAsia="hu-HU"/>
        </w:rPr>
      </w:pPr>
      <w:r w:rsidRPr="005A1E59">
        <w:rPr>
          <w:rFonts w:ascii="Arial" w:eastAsia="Times New Roman" w:hAnsi="Arial" w:cs="Arial"/>
          <w:lang w:eastAsia="hu-HU"/>
        </w:rPr>
        <w:t>A Bérlő kizárólagosan felel a Bérlemény és annak berendezése megóvásáért, a Bérleményben tartózkodó személyek magatartásáért. A bérleményben elhelyezett saját és idegen tulajdonú vagyontárgyakra a Bérbeadó vagyonbiztosítása nem terjed ki, ezen vagyontárgyak biztosítása Bérlő feladata.</w:t>
      </w:r>
      <w:r>
        <w:rPr>
          <w:rFonts w:ascii="Arial" w:eastAsia="Times New Roman" w:hAnsi="Arial" w:cs="Arial"/>
          <w:lang w:eastAsia="hu-HU"/>
        </w:rPr>
        <w:t xml:space="preserve"> A Bérbeadó az ingatlanra biztosítással rendelkezik.</w:t>
      </w:r>
    </w:p>
    <w:p w:rsidR="00361946" w:rsidRDefault="00361946" w:rsidP="000C0E47">
      <w:pPr>
        <w:pStyle w:val="Listaszerbekezds"/>
        <w:spacing w:after="0"/>
        <w:jc w:val="both"/>
        <w:rPr>
          <w:rFonts w:ascii="Arial" w:eastAsia="Times New Roman" w:hAnsi="Arial" w:cs="Arial"/>
          <w:lang w:eastAsia="hu-HU"/>
        </w:rPr>
      </w:pPr>
    </w:p>
    <w:p w:rsidR="00EB3C76" w:rsidRDefault="00EB3C76" w:rsidP="000C0E47">
      <w:pPr>
        <w:pStyle w:val="Listaszerbekezds"/>
        <w:spacing w:after="0"/>
        <w:jc w:val="both"/>
        <w:rPr>
          <w:rFonts w:ascii="Arial" w:eastAsia="Times New Roman" w:hAnsi="Arial" w:cs="Arial"/>
          <w:lang w:eastAsia="hu-HU"/>
        </w:rPr>
      </w:pPr>
    </w:p>
    <w:p w:rsidR="00361946" w:rsidRDefault="00361946" w:rsidP="000C0E47">
      <w:pPr>
        <w:pStyle w:val="Listaszerbekezds"/>
        <w:keepNext/>
        <w:numPr>
          <w:ilvl w:val="0"/>
          <w:numId w:val="2"/>
        </w:numPr>
        <w:tabs>
          <w:tab w:val="num" w:pos="360"/>
        </w:tabs>
        <w:spacing w:after="0"/>
        <w:contextualSpacing/>
        <w:jc w:val="center"/>
        <w:outlineLvl w:val="0"/>
        <w:rPr>
          <w:rFonts w:ascii="Arial" w:eastAsia="Times New Roman" w:hAnsi="Arial" w:cs="Arial"/>
          <w:b/>
          <w:bCs/>
          <w:color w:val="000000"/>
          <w:sz w:val="24"/>
          <w:szCs w:val="24"/>
          <w:lang w:eastAsia="hu-HU"/>
        </w:rPr>
      </w:pPr>
      <w:r w:rsidRPr="005A1E59">
        <w:rPr>
          <w:rFonts w:ascii="Arial" w:eastAsia="Times New Roman" w:hAnsi="Arial" w:cs="Arial"/>
          <w:b/>
          <w:bCs/>
          <w:color w:val="000000"/>
          <w:sz w:val="24"/>
          <w:szCs w:val="24"/>
          <w:lang w:eastAsia="hu-HU"/>
        </w:rPr>
        <w:t xml:space="preserve">A bérleti </w:t>
      </w:r>
      <w:r w:rsidR="008E269A">
        <w:rPr>
          <w:rFonts w:ascii="Arial" w:eastAsia="Times New Roman" w:hAnsi="Arial" w:cs="Arial"/>
          <w:b/>
          <w:bCs/>
          <w:color w:val="000000"/>
          <w:sz w:val="24"/>
          <w:szCs w:val="24"/>
          <w:lang w:eastAsia="hu-HU"/>
        </w:rPr>
        <w:t xml:space="preserve">(székhelyhasználati) </w:t>
      </w:r>
      <w:r w:rsidRPr="005A1E59">
        <w:rPr>
          <w:rFonts w:ascii="Arial" w:eastAsia="Times New Roman" w:hAnsi="Arial" w:cs="Arial"/>
          <w:b/>
          <w:bCs/>
          <w:color w:val="000000"/>
          <w:sz w:val="24"/>
          <w:szCs w:val="24"/>
          <w:lang w:eastAsia="hu-HU"/>
        </w:rPr>
        <w:t>jogviszony megszűnése, megszüntetése</w:t>
      </w:r>
    </w:p>
    <w:p w:rsidR="00361946" w:rsidRPr="005A1E59" w:rsidRDefault="00361946" w:rsidP="000C0E47">
      <w:pPr>
        <w:pStyle w:val="Listaszerbekezds"/>
        <w:spacing w:after="0"/>
        <w:rPr>
          <w:rFonts w:ascii="Arial" w:eastAsia="Times New Roman" w:hAnsi="Arial" w:cs="Arial"/>
          <w:b/>
          <w:bCs/>
          <w:color w:val="000000"/>
          <w:sz w:val="24"/>
          <w:szCs w:val="24"/>
          <w:lang w:eastAsia="hu-HU"/>
        </w:rPr>
      </w:pPr>
    </w:p>
    <w:p w:rsidR="00361946" w:rsidRDefault="00361946" w:rsidP="000C0E47">
      <w:pPr>
        <w:pStyle w:val="Listaszerbekezds"/>
        <w:widowControl w:val="0"/>
        <w:numPr>
          <w:ilvl w:val="1"/>
          <w:numId w:val="8"/>
        </w:numPr>
        <w:spacing w:after="0"/>
        <w:contextualSpacing/>
        <w:jc w:val="both"/>
        <w:rPr>
          <w:rFonts w:ascii="Arial" w:eastAsia="Times New Roman" w:hAnsi="Arial" w:cs="Arial"/>
          <w:color w:val="000000"/>
          <w:lang w:eastAsia="hu-HU"/>
        </w:rPr>
      </w:pPr>
      <w:r w:rsidRPr="005A1E59">
        <w:rPr>
          <w:rFonts w:ascii="Arial" w:eastAsia="Times New Roman" w:hAnsi="Arial" w:cs="Arial"/>
          <w:color w:val="000000"/>
          <w:lang w:eastAsia="hu-HU"/>
        </w:rPr>
        <w:t>Szerződő Felek bármikor jogosultak jelen szerződést írásba foglalt közös megegyezésükkel megszüntetni.</w:t>
      </w:r>
    </w:p>
    <w:p w:rsidR="000C0E47" w:rsidRPr="005A1E59" w:rsidRDefault="000C0E47" w:rsidP="000C0E47">
      <w:pPr>
        <w:pStyle w:val="Listaszerbekezds"/>
        <w:widowControl w:val="0"/>
        <w:spacing w:after="0"/>
        <w:ind w:left="360"/>
        <w:contextualSpacing/>
        <w:jc w:val="both"/>
        <w:rPr>
          <w:rFonts w:ascii="Arial" w:eastAsia="Times New Roman" w:hAnsi="Arial" w:cs="Arial"/>
          <w:color w:val="000000"/>
          <w:lang w:eastAsia="hu-HU"/>
        </w:rPr>
      </w:pPr>
    </w:p>
    <w:p w:rsidR="00361946" w:rsidRDefault="00361946" w:rsidP="000C0E47">
      <w:pPr>
        <w:widowControl w:val="0"/>
        <w:spacing w:after="0"/>
        <w:ind w:left="426" w:hanging="426"/>
        <w:jc w:val="both"/>
        <w:rPr>
          <w:rFonts w:ascii="Arial" w:eastAsia="Times New Roman" w:hAnsi="Arial" w:cs="Arial"/>
          <w:color w:val="000000"/>
          <w:lang w:eastAsia="hu-HU"/>
        </w:rPr>
      </w:pPr>
      <w:r>
        <w:rPr>
          <w:rFonts w:ascii="Arial" w:eastAsia="Times New Roman" w:hAnsi="Arial" w:cs="Arial"/>
          <w:color w:val="000000"/>
          <w:lang w:eastAsia="hu-HU"/>
        </w:rPr>
        <w:t xml:space="preserve">8.2 </w:t>
      </w:r>
      <w:r w:rsidRPr="005A1E59">
        <w:rPr>
          <w:rFonts w:ascii="Arial" w:eastAsia="Times New Roman" w:hAnsi="Arial" w:cs="Arial"/>
          <w:color w:val="000000"/>
          <w:lang w:eastAsia="hu-HU"/>
        </w:rPr>
        <w:t xml:space="preserve">A szerződő felek a bérleti jogviszonyt a határozott időtartam alatt </w:t>
      </w:r>
      <w:r w:rsidR="00CB1C99">
        <w:rPr>
          <w:rFonts w:ascii="Arial" w:eastAsia="Times New Roman" w:hAnsi="Arial" w:cs="Arial"/>
          <w:color w:val="000000"/>
          <w:lang w:eastAsia="hu-HU"/>
        </w:rPr>
        <w:t>30</w:t>
      </w:r>
      <w:r w:rsidRPr="005A1E59">
        <w:rPr>
          <w:rFonts w:ascii="Arial" w:eastAsia="Times New Roman" w:hAnsi="Arial" w:cs="Arial"/>
          <w:color w:val="000000"/>
          <w:lang w:eastAsia="hu-HU"/>
        </w:rPr>
        <w:t xml:space="preserve"> napos felmondási idővel rendes felmondással, a másik félhez intézett egyoldalú nyilatkozattal bármikor felmondhatják.</w:t>
      </w:r>
    </w:p>
    <w:p w:rsidR="004F7E6C" w:rsidRDefault="004F7E6C" w:rsidP="000C0E47">
      <w:pPr>
        <w:widowControl w:val="0"/>
        <w:spacing w:after="0"/>
        <w:ind w:left="426" w:hanging="426"/>
        <w:jc w:val="both"/>
        <w:rPr>
          <w:rFonts w:ascii="Arial" w:eastAsia="Times New Roman" w:hAnsi="Arial" w:cs="Arial"/>
          <w:color w:val="000000"/>
          <w:lang w:eastAsia="hu-HU"/>
        </w:rPr>
      </w:pPr>
    </w:p>
    <w:p w:rsidR="00361946" w:rsidRDefault="00361946" w:rsidP="000C0E47">
      <w:pPr>
        <w:pStyle w:val="Listaszerbekezds"/>
        <w:widowControl w:val="0"/>
        <w:numPr>
          <w:ilvl w:val="1"/>
          <w:numId w:val="9"/>
        </w:numPr>
        <w:spacing w:after="0"/>
        <w:ind w:left="426"/>
        <w:contextualSpacing/>
        <w:jc w:val="both"/>
        <w:rPr>
          <w:rFonts w:ascii="Arial" w:eastAsia="Times New Roman" w:hAnsi="Arial" w:cs="Arial"/>
          <w:color w:val="000000"/>
          <w:lang w:eastAsia="hu-HU"/>
        </w:rPr>
      </w:pPr>
      <w:r w:rsidRPr="005A1E59">
        <w:rPr>
          <w:rFonts w:ascii="Arial" w:eastAsia="Times New Roman" w:hAnsi="Arial" w:cs="Arial"/>
          <w:color w:val="000000"/>
          <w:lang w:eastAsia="hu-HU"/>
        </w:rPr>
        <w:t>A jelen szerződés megszűnik az alábbi okok valamelyikének bekövetkezése miatt:</w:t>
      </w:r>
    </w:p>
    <w:p w:rsidR="00361946" w:rsidRPr="005A1E59" w:rsidRDefault="00361946" w:rsidP="000C0E47">
      <w:pPr>
        <w:pStyle w:val="Listaszerbekezds"/>
        <w:widowControl w:val="0"/>
        <w:spacing w:after="0"/>
        <w:ind w:left="426"/>
        <w:jc w:val="both"/>
        <w:rPr>
          <w:rFonts w:ascii="Arial" w:eastAsia="Times New Roman" w:hAnsi="Arial" w:cs="Arial"/>
          <w:color w:val="000000"/>
          <w:lang w:eastAsia="hu-HU"/>
        </w:rPr>
      </w:pPr>
    </w:p>
    <w:p w:rsidR="00361946" w:rsidRPr="005A1E59" w:rsidRDefault="00361946" w:rsidP="000C0E47">
      <w:pPr>
        <w:pStyle w:val="Listaszerbekezds"/>
        <w:widowControl w:val="0"/>
        <w:numPr>
          <w:ilvl w:val="2"/>
          <w:numId w:val="9"/>
        </w:numPr>
        <w:spacing w:after="0"/>
        <w:ind w:hanging="589"/>
        <w:contextualSpacing/>
        <w:jc w:val="both"/>
        <w:rPr>
          <w:rFonts w:ascii="Arial" w:eastAsia="Times New Roman" w:hAnsi="Arial" w:cs="Arial"/>
          <w:color w:val="000000"/>
          <w:lang w:eastAsia="hu-HU"/>
        </w:rPr>
      </w:pPr>
      <w:r w:rsidRPr="005A1E59">
        <w:rPr>
          <w:rFonts w:ascii="Arial" w:eastAsia="Times New Roman" w:hAnsi="Arial" w:cs="Arial"/>
          <w:color w:val="000000"/>
          <w:lang w:eastAsia="hu-HU"/>
        </w:rPr>
        <w:t>A szerződés lejártával/ megszűntével.</w:t>
      </w:r>
    </w:p>
    <w:p w:rsidR="00361946" w:rsidRDefault="00361946" w:rsidP="000C0E47">
      <w:pPr>
        <w:widowControl w:val="0"/>
        <w:numPr>
          <w:ilvl w:val="2"/>
          <w:numId w:val="9"/>
        </w:numPr>
        <w:tabs>
          <w:tab w:val="num" w:pos="1701"/>
        </w:tabs>
        <w:spacing w:after="0"/>
        <w:ind w:left="1701" w:hanging="850"/>
        <w:jc w:val="both"/>
        <w:rPr>
          <w:rFonts w:ascii="Arial" w:eastAsia="Times New Roman" w:hAnsi="Arial" w:cs="Arial"/>
          <w:color w:val="000000"/>
          <w:lang w:eastAsia="hu-HU"/>
        </w:rPr>
      </w:pPr>
      <w:r w:rsidRPr="005A1E59">
        <w:rPr>
          <w:rFonts w:ascii="Arial" w:eastAsia="Times New Roman" w:hAnsi="Arial" w:cs="Arial"/>
          <w:color w:val="000000"/>
          <w:lang w:eastAsia="hu-HU"/>
        </w:rPr>
        <w:t>A határozott időtartam lejártát megelőzően, ha valamelyik fél a másik fél súlyos szerződésszegése miatt – írásbeli nyilatkozatával, rendkívüli felmondással a szerződést megszűnteti.</w:t>
      </w:r>
    </w:p>
    <w:p w:rsidR="004F7E6C" w:rsidRDefault="004F7E6C" w:rsidP="004F7E6C">
      <w:pPr>
        <w:widowControl w:val="0"/>
        <w:spacing w:after="0"/>
        <w:ind w:left="1701"/>
        <w:jc w:val="both"/>
        <w:rPr>
          <w:rFonts w:ascii="Arial" w:eastAsia="Times New Roman" w:hAnsi="Arial" w:cs="Arial"/>
          <w:color w:val="000000"/>
          <w:lang w:eastAsia="hu-HU"/>
        </w:rPr>
      </w:pPr>
    </w:p>
    <w:p w:rsidR="00361946" w:rsidRDefault="00361946" w:rsidP="000C0E47">
      <w:pPr>
        <w:widowControl w:val="0"/>
        <w:numPr>
          <w:ilvl w:val="1"/>
          <w:numId w:val="9"/>
        </w:numPr>
        <w:tabs>
          <w:tab w:val="num" w:pos="425"/>
          <w:tab w:val="right" w:pos="8957"/>
        </w:tabs>
        <w:spacing w:after="0"/>
        <w:ind w:hanging="720"/>
        <w:jc w:val="both"/>
        <w:rPr>
          <w:rFonts w:ascii="Arial" w:eastAsia="Times New Roman" w:hAnsi="Arial" w:cs="Arial"/>
          <w:color w:val="000000"/>
          <w:lang w:eastAsia="hu-HU"/>
        </w:rPr>
      </w:pPr>
      <w:r w:rsidRPr="005A1E59">
        <w:rPr>
          <w:rFonts w:ascii="Arial" w:eastAsia="Times New Roman" w:hAnsi="Arial" w:cs="Arial"/>
          <w:color w:val="000000"/>
          <w:lang w:eastAsia="hu-HU"/>
        </w:rPr>
        <w:t>A rendkívüli felmondás joga a Bérbeadót különösen az alábbi esetekben illeti meg:</w:t>
      </w:r>
    </w:p>
    <w:p w:rsidR="0040783F" w:rsidRPr="005A1E59" w:rsidRDefault="0040783F" w:rsidP="0040783F">
      <w:pPr>
        <w:widowControl w:val="0"/>
        <w:tabs>
          <w:tab w:val="right" w:pos="8957"/>
        </w:tabs>
        <w:spacing w:after="0"/>
        <w:ind w:left="720"/>
        <w:jc w:val="both"/>
        <w:rPr>
          <w:rFonts w:ascii="Arial" w:eastAsia="Times New Roman" w:hAnsi="Arial" w:cs="Arial"/>
          <w:color w:val="000000"/>
          <w:lang w:eastAsia="hu-HU"/>
        </w:rPr>
      </w:pPr>
    </w:p>
    <w:p w:rsidR="00361946" w:rsidRPr="005A1E59" w:rsidRDefault="00361946" w:rsidP="000C0E47">
      <w:pPr>
        <w:widowControl w:val="0"/>
        <w:numPr>
          <w:ilvl w:val="2"/>
          <w:numId w:val="9"/>
        </w:numPr>
        <w:tabs>
          <w:tab w:val="num" w:pos="720"/>
          <w:tab w:val="left" w:pos="1701"/>
          <w:tab w:val="left" w:pos="2835"/>
          <w:tab w:val="left" w:pos="6663"/>
          <w:tab w:val="left" w:pos="7513"/>
          <w:tab w:val="left" w:pos="8080"/>
          <w:tab w:val="right" w:pos="8957"/>
        </w:tabs>
        <w:spacing w:after="0"/>
        <w:ind w:left="1701" w:hanging="850"/>
        <w:jc w:val="both"/>
        <w:rPr>
          <w:rFonts w:ascii="Arial" w:eastAsia="Times New Roman" w:hAnsi="Arial" w:cs="Arial"/>
          <w:color w:val="000000"/>
          <w:lang w:eastAsia="hu-HU"/>
        </w:rPr>
      </w:pPr>
      <w:r>
        <w:rPr>
          <w:rFonts w:ascii="Arial" w:eastAsia="Times New Roman" w:hAnsi="Arial" w:cs="Arial"/>
          <w:iCs/>
          <w:color w:val="000000"/>
          <w:lang w:eastAsia="hu-HU"/>
        </w:rPr>
        <w:t>P</w:t>
      </w:r>
      <w:r w:rsidRPr="005A1E59">
        <w:rPr>
          <w:rFonts w:ascii="Arial" w:eastAsia="Times New Roman" w:hAnsi="Arial" w:cs="Arial"/>
          <w:iCs/>
          <w:color w:val="000000"/>
          <w:lang w:eastAsia="hu-HU"/>
        </w:rPr>
        <w:t>énzügyi kötelezettség megszegése</w:t>
      </w:r>
      <w:r w:rsidRPr="005A1E59">
        <w:rPr>
          <w:rFonts w:ascii="Arial" w:eastAsia="Times New Roman" w:hAnsi="Arial" w:cs="Arial"/>
          <w:color w:val="000000"/>
          <w:lang w:eastAsia="hu-HU"/>
        </w:rPr>
        <w:t>: ha a Bérlő a Szerződés szerint esedékes fizetési kötelezettségét, ideértve a bérleti díj vagy egyéb a Szerződésből eredő fizetési kötelezettségét, az esedékességtől számított 30 napon belül nem teljesíti. Bérbeadó nem jogosult élni a rendkívüli felmondás jogával, amennyiben Bérlő a fizetési kötelezettségét, mellyel késedelembe esett, teljesítette.</w:t>
      </w:r>
    </w:p>
    <w:p w:rsidR="00361946" w:rsidRPr="005A1E59" w:rsidRDefault="00361946" w:rsidP="000C0E47">
      <w:pPr>
        <w:widowControl w:val="0"/>
        <w:numPr>
          <w:ilvl w:val="2"/>
          <w:numId w:val="9"/>
        </w:numPr>
        <w:tabs>
          <w:tab w:val="num" w:pos="720"/>
          <w:tab w:val="left" w:pos="1701"/>
          <w:tab w:val="left" w:pos="2835"/>
          <w:tab w:val="left" w:pos="6663"/>
          <w:tab w:val="left" w:pos="7513"/>
          <w:tab w:val="left" w:pos="8080"/>
          <w:tab w:val="right" w:pos="8957"/>
        </w:tabs>
        <w:spacing w:after="0"/>
        <w:ind w:left="1701" w:hanging="850"/>
        <w:jc w:val="both"/>
        <w:rPr>
          <w:rFonts w:ascii="Arial" w:eastAsia="Times New Roman" w:hAnsi="Arial" w:cs="Arial"/>
          <w:color w:val="000000"/>
          <w:lang w:eastAsia="hu-HU"/>
        </w:rPr>
      </w:pPr>
      <w:r w:rsidRPr="005A1E59">
        <w:rPr>
          <w:rFonts w:ascii="Arial" w:eastAsia="Times New Roman" w:hAnsi="Arial" w:cs="Arial"/>
          <w:color w:val="000000"/>
          <w:lang w:eastAsia="hu-HU"/>
        </w:rPr>
        <w:t>Bérlő a Bérbeadó felszólítása ellenére:</w:t>
      </w:r>
    </w:p>
    <w:p w:rsidR="00361946" w:rsidRPr="005A1E59" w:rsidRDefault="00361946" w:rsidP="000C0E47">
      <w:pPr>
        <w:widowControl w:val="0"/>
        <w:numPr>
          <w:ilvl w:val="0"/>
          <w:numId w:val="7"/>
        </w:numPr>
        <w:tabs>
          <w:tab w:val="left" w:pos="567"/>
          <w:tab w:val="left" w:pos="1701"/>
          <w:tab w:val="right" w:pos="8957"/>
        </w:tabs>
        <w:spacing w:after="0"/>
        <w:ind w:left="2268" w:hanging="850"/>
        <w:jc w:val="both"/>
        <w:rPr>
          <w:rFonts w:ascii="Arial" w:eastAsia="Times New Roman" w:hAnsi="Arial" w:cs="Arial"/>
          <w:color w:val="000000"/>
          <w:lang w:eastAsia="hu-HU"/>
        </w:rPr>
      </w:pPr>
      <w:r w:rsidRPr="005A1E59">
        <w:rPr>
          <w:rFonts w:ascii="Arial" w:eastAsia="Times New Roman" w:hAnsi="Arial" w:cs="Arial"/>
          <w:color w:val="000000"/>
          <w:lang w:eastAsia="hu-HU"/>
        </w:rPr>
        <w:t>a Bérleményt szerződésellenesen használja,</w:t>
      </w:r>
    </w:p>
    <w:p w:rsidR="00361946" w:rsidRPr="005A1E59" w:rsidRDefault="00361946" w:rsidP="000C0E47">
      <w:pPr>
        <w:widowControl w:val="0"/>
        <w:numPr>
          <w:ilvl w:val="0"/>
          <w:numId w:val="7"/>
        </w:numPr>
        <w:tabs>
          <w:tab w:val="left" w:pos="567"/>
          <w:tab w:val="left" w:pos="1701"/>
          <w:tab w:val="right" w:pos="8957"/>
        </w:tabs>
        <w:spacing w:after="0"/>
        <w:ind w:left="2268" w:hanging="850"/>
        <w:jc w:val="both"/>
        <w:rPr>
          <w:rFonts w:ascii="Arial" w:eastAsia="Times New Roman" w:hAnsi="Arial" w:cs="Arial"/>
          <w:color w:val="000000"/>
          <w:lang w:eastAsia="hu-HU"/>
        </w:rPr>
      </w:pPr>
      <w:r w:rsidRPr="005A1E59">
        <w:rPr>
          <w:rFonts w:ascii="Arial" w:eastAsia="Times New Roman" w:hAnsi="Arial" w:cs="Arial"/>
          <w:color w:val="000000"/>
          <w:lang w:eastAsia="hu-HU"/>
        </w:rPr>
        <w:t>a Bérleményt a Bérbeadó hozzájárulása nélkül szerződésellenesen hasznosítja,</w:t>
      </w:r>
    </w:p>
    <w:p w:rsidR="00361946" w:rsidRPr="005A1E59" w:rsidRDefault="00361946" w:rsidP="000C0E47">
      <w:pPr>
        <w:widowControl w:val="0"/>
        <w:numPr>
          <w:ilvl w:val="0"/>
          <w:numId w:val="7"/>
        </w:numPr>
        <w:tabs>
          <w:tab w:val="left" w:pos="567"/>
          <w:tab w:val="left" w:pos="1701"/>
          <w:tab w:val="right" w:pos="8957"/>
        </w:tabs>
        <w:spacing w:after="0"/>
        <w:ind w:left="2268" w:hanging="850"/>
        <w:jc w:val="both"/>
        <w:rPr>
          <w:rFonts w:ascii="Arial" w:eastAsia="Times New Roman" w:hAnsi="Arial" w:cs="Arial"/>
          <w:color w:val="000000"/>
          <w:lang w:eastAsia="hu-HU"/>
        </w:rPr>
      </w:pPr>
      <w:r w:rsidRPr="005A1E59">
        <w:rPr>
          <w:rFonts w:ascii="Arial" w:eastAsia="Times New Roman" w:hAnsi="Arial" w:cs="Arial"/>
          <w:color w:val="000000"/>
          <w:lang w:eastAsia="hu-HU"/>
        </w:rPr>
        <w:t>jelen szerződésben foglalt kötelezettségeit olyan mértékben megsérti, hogy a Bérbeadótól a bérleti jogviszony fenntartása már nem várható el.</w:t>
      </w:r>
    </w:p>
    <w:p w:rsidR="00361946" w:rsidRPr="005A1E59" w:rsidRDefault="00361946" w:rsidP="000C0E47">
      <w:pPr>
        <w:widowControl w:val="0"/>
        <w:numPr>
          <w:ilvl w:val="2"/>
          <w:numId w:val="9"/>
        </w:numPr>
        <w:tabs>
          <w:tab w:val="num" w:pos="720"/>
          <w:tab w:val="left" w:pos="1701"/>
          <w:tab w:val="left" w:pos="2835"/>
          <w:tab w:val="left" w:pos="6663"/>
          <w:tab w:val="left" w:pos="7513"/>
          <w:tab w:val="left" w:pos="8080"/>
          <w:tab w:val="right" w:pos="8957"/>
        </w:tabs>
        <w:spacing w:after="0"/>
        <w:ind w:left="1701" w:hanging="850"/>
        <w:jc w:val="both"/>
        <w:rPr>
          <w:rFonts w:ascii="Arial" w:eastAsia="Times New Roman" w:hAnsi="Arial" w:cs="Arial"/>
          <w:iCs/>
          <w:color w:val="000000"/>
          <w:lang w:eastAsia="hu-HU"/>
        </w:rPr>
      </w:pPr>
      <w:r w:rsidRPr="005A1E59">
        <w:rPr>
          <w:rFonts w:ascii="Arial" w:eastAsia="Times New Roman" w:hAnsi="Arial" w:cs="Arial"/>
          <w:iCs/>
          <w:color w:val="000000"/>
          <w:lang w:eastAsia="hu-HU"/>
        </w:rPr>
        <w:t>ha a Bérlővel szemben csőd- vagy felszámolási eljárást rendeltek el, vagy végelszámolást határozott el.</w:t>
      </w:r>
    </w:p>
    <w:p w:rsidR="00361946" w:rsidRPr="005A1E59" w:rsidRDefault="00361946" w:rsidP="000C0E47">
      <w:pPr>
        <w:widowControl w:val="0"/>
        <w:numPr>
          <w:ilvl w:val="2"/>
          <w:numId w:val="9"/>
        </w:numPr>
        <w:tabs>
          <w:tab w:val="num" w:pos="720"/>
          <w:tab w:val="left" w:pos="1701"/>
          <w:tab w:val="left" w:pos="2835"/>
          <w:tab w:val="left" w:pos="6663"/>
          <w:tab w:val="left" w:pos="7513"/>
          <w:tab w:val="left" w:pos="8080"/>
          <w:tab w:val="right" w:pos="8957"/>
        </w:tabs>
        <w:spacing w:after="0"/>
        <w:ind w:left="1701" w:hanging="850"/>
        <w:jc w:val="both"/>
        <w:rPr>
          <w:rFonts w:ascii="Arial" w:eastAsia="Times New Roman" w:hAnsi="Arial" w:cs="Arial"/>
          <w:iCs/>
          <w:color w:val="000000"/>
          <w:lang w:eastAsia="hu-HU"/>
        </w:rPr>
      </w:pPr>
      <w:r w:rsidRPr="005A1E59">
        <w:rPr>
          <w:rFonts w:ascii="Arial" w:eastAsia="Times New Roman" w:hAnsi="Arial" w:cs="Arial"/>
          <w:iCs/>
          <w:color w:val="000000"/>
          <w:lang w:eastAsia="hu-HU"/>
        </w:rPr>
        <w:t>ha a Bérlő a Bérleménnyel kapcsolatos hatósági vagy biztosítási-szerződési előírásokat felszólítás ellenére nem teljesíti,</w:t>
      </w:r>
    </w:p>
    <w:p w:rsidR="00361946" w:rsidRDefault="00361946" w:rsidP="000C0E47">
      <w:pPr>
        <w:widowControl w:val="0"/>
        <w:numPr>
          <w:ilvl w:val="2"/>
          <w:numId w:val="9"/>
        </w:numPr>
        <w:tabs>
          <w:tab w:val="num" w:pos="720"/>
          <w:tab w:val="left" w:pos="1701"/>
          <w:tab w:val="left" w:pos="2835"/>
          <w:tab w:val="left" w:pos="6663"/>
          <w:tab w:val="left" w:pos="7513"/>
          <w:tab w:val="left" w:pos="8080"/>
          <w:tab w:val="right" w:pos="8957"/>
        </w:tabs>
        <w:spacing w:after="0"/>
        <w:ind w:left="1701" w:hanging="850"/>
        <w:jc w:val="both"/>
        <w:rPr>
          <w:rFonts w:ascii="Arial" w:eastAsia="Times New Roman" w:hAnsi="Arial" w:cs="Arial"/>
          <w:iCs/>
          <w:color w:val="000000"/>
          <w:lang w:eastAsia="hu-HU"/>
        </w:rPr>
      </w:pPr>
      <w:r w:rsidRPr="005A1E59">
        <w:rPr>
          <w:rFonts w:ascii="Arial" w:eastAsia="Times New Roman" w:hAnsi="Arial" w:cs="Arial"/>
          <w:iCs/>
          <w:color w:val="000000"/>
          <w:lang w:eastAsia="hu-HU"/>
        </w:rPr>
        <w:t>ha a Bérlő önhatalmúlag, a Bérbeadó írásbeli hozzájárulása nélkül építési változtatásokat végez el.</w:t>
      </w:r>
    </w:p>
    <w:p w:rsidR="008973BC" w:rsidRPr="005A1E59" w:rsidRDefault="008973BC" w:rsidP="008973BC">
      <w:pPr>
        <w:widowControl w:val="0"/>
        <w:tabs>
          <w:tab w:val="left" w:pos="1701"/>
          <w:tab w:val="left" w:pos="2835"/>
          <w:tab w:val="left" w:pos="6663"/>
          <w:tab w:val="left" w:pos="7513"/>
          <w:tab w:val="left" w:pos="8080"/>
          <w:tab w:val="right" w:pos="8957"/>
        </w:tabs>
        <w:spacing w:after="0"/>
        <w:ind w:left="1701"/>
        <w:jc w:val="both"/>
        <w:rPr>
          <w:rFonts w:ascii="Arial" w:eastAsia="Times New Roman" w:hAnsi="Arial" w:cs="Arial"/>
          <w:iCs/>
          <w:color w:val="000000"/>
          <w:lang w:eastAsia="hu-HU"/>
        </w:rPr>
      </w:pPr>
    </w:p>
    <w:p w:rsidR="00361946" w:rsidRDefault="00361946" w:rsidP="000C0E47">
      <w:pPr>
        <w:widowControl w:val="0"/>
        <w:numPr>
          <w:ilvl w:val="1"/>
          <w:numId w:val="9"/>
        </w:numPr>
        <w:tabs>
          <w:tab w:val="num" w:pos="425"/>
          <w:tab w:val="left" w:pos="567"/>
          <w:tab w:val="right" w:pos="8957"/>
        </w:tabs>
        <w:spacing w:after="0"/>
        <w:ind w:left="567" w:hanging="567"/>
        <w:jc w:val="both"/>
        <w:rPr>
          <w:rFonts w:ascii="Arial" w:eastAsia="Times New Roman" w:hAnsi="Arial" w:cs="Arial"/>
          <w:lang w:eastAsia="hu-HU"/>
        </w:rPr>
      </w:pPr>
      <w:r>
        <w:rPr>
          <w:rFonts w:ascii="Arial" w:eastAsia="Times New Roman" w:hAnsi="Arial" w:cs="Arial"/>
          <w:lang w:eastAsia="hu-HU"/>
        </w:rPr>
        <w:t xml:space="preserve">  </w:t>
      </w:r>
      <w:r w:rsidRPr="005A1E59">
        <w:rPr>
          <w:rFonts w:ascii="Arial" w:eastAsia="Times New Roman" w:hAnsi="Arial" w:cs="Arial"/>
          <w:lang w:eastAsia="hu-HU"/>
        </w:rPr>
        <w:t>A felmondásról írásban, ajánlott levélben kell a másik felet értesíteni. A felmondásra jogosult a felmondást legkésőbb a felmondás okáról való tudomásszerzésétől számított 30 napon belül kell, hogy postára adja.</w:t>
      </w:r>
    </w:p>
    <w:p w:rsidR="008973BC" w:rsidRDefault="008973BC" w:rsidP="008973BC">
      <w:pPr>
        <w:widowControl w:val="0"/>
        <w:tabs>
          <w:tab w:val="left" w:pos="567"/>
          <w:tab w:val="right" w:pos="8957"/>
        </w:tabs>
        <w:spacing w:after="0"/>
        <w:ind w:left="567"/>
        <w:jc w:val="both"/>
        <w:rPr>
          <w:rFonts w:ascii="Arial" w:eastAsia="Times New Roman" w:hAnsi="Arial" w:cs="Arial"/>
          <w:lang w:eastAsia="hu-HU"/>
        </w:rPr>
      </w:pPr>
    </w:p>
    <w:p w:rsidR="00EB3C76" w:rsidRPr="005A1E59" w:rsidRDefault="00EB3C76" w:rsidP="008973BC">
      <w:pPr>
        <w:widowControl w:val="0"/>
        <w:tabs>
          <w:tab w:val="left" w:pos="567"/>
          <w:tab w:val="right" w:pos="8957"/>
        </w:tabs>
        <w:spacing w:after="0"/>
        <w:ind w:left="567"/>
        <w:jc w:val="both"/>
        <w:rPr>
          <w:rFonts w:ascii="Arial" w:eastAsia="Times New Roman" w:hAnsi="Arial" w:cs="Arial"/>
          <w:lang w:eastAsia="hu-HU"/>
        </w:rPr>
      </w:pPr>
    </w:p>
    <w:p w:rsidR="00361946" w:rsidRDefault="00361946" w:rsidP="000C0E47">
      <w:pPr>
        <w:widowControl w:val="0"/>
        <w:numPr>
          <w:ilvl w:val="1"/>
          <w:numId w:val="9"/>
        </w:numPr>
        <w:tabs>
          <w:tab w:val="num" w:pos="425"/>
          <w:tab w:val="left" w:pos="567"/>
          <w:tab w:val="right" w:pos="8957"/>
        </w:tabs>
        <w:spacing w:after="0"/>
        <w:ind w:left="567" w:hanging="567"/>
        <w:jc w:val="both"/>
        <w:rPr>
          <w:rFonts w:ascii="Arial" w:eastAsia="Times New Roman" w:hAnsi="Arial" w:cs="Arial"/>
          <w:lang w:eastAsia="hu-HU"/>
        </w:rPr>
      </w:pPr>
      <w:r>
        <w:rPr>
          <w:rFonts w:ascii="Arial" w:eastAsia="Times New Roman" w:hAnsi="Arial" w:cs="Arial"/>
          <w:lang w:eastAsia="hu-HU"/>
        </w:rPr>
        <w:lastRenderedPageBreak/>
        <w:t xml:space="preserve">  </w:t>
      </w:r>
      <w:r w:rsidRPr="005A1E59">
        <w:rPr>
          <w:rFonts w:ascii="Arial" w:eastAsia="Times New Roman" w:hAnsi="Arial" w:cs="Arial"/>
          <w:lang w:eastAsia="hu-HU"/>
        </w:rPr>
        <w:t>Bérlő a fentiekre tekintettel tudomásul veszi, hogy a Szerződés hatályának lejártakor – ha pedig a Szerződést a Bérbeadó rendkívüli felmondásával mondja fel, legkésőbb a Bérlővel írásban közölt rendkívüli felmondásban megjelölt határnapon – a bérleményt az átvett berendezésekkel együtt, rendeltetésszerű használatra, illetve további működtetésre alkalmas állapotban</w:t>
      </w:r>
      <w:r w:rsidR="008973BC">
        <w:rPr>
          <w:rFonts w:ascii="Arial" w:eastAsia="Times New Roman" w:hAnsi="Arial" w:cs="Arial"/>
          <w:lang w:eastAsia="hu-HU"/>
        </w:rPr>
        <w:t xml:space="preserve"> a Bérbeadó birtokába bocsátja.</w:t>
      </w:r>
    </w:p>
    <w:p w:rsidR="008973BC" w:rsidRPr="005A1E59" w:rsidRDefault="008973BC" w:rsidP="008973BC">
      <w:pPr>
        <w:widowControl w:val="0"/>
        <w:tabs>
          <w:tab w:val="left" w:pos="567"/>
          <w:tab w:val="right" w:pos="8957"/>
        </w:tabs>
        <w:spacing w:after="0"/>
        <w:jc w:val="both"/>
        <w:rPr>
          <w:rFonts w:ascii="Arial" w:eastAsia="Times New Roman" w:hAnsi="Arial" w:cs="Arial"/>
          <w:lang w:eastAsia="hu-HU"/>
        </w:rPr>
      </w:pPr>
    </w:p>
    <w:p w:rsidR="00361946" w:rsidRDefault="00361946" w:rsidP="000C0E47">
      <w:pPr>
        <w:widowControl w:val="0"/>
        <w:numPr>
          <w:ilvl w:val="1"/>
          <w:numId w:val="9"/>
        </w:numPr>
        <w:tabs>
          <w:tab w:val="num" w:pos="425"/>
          <w:tab w:val="right" w:pos="8957"/>
        </w:tabs>
        <w:spacing w:after="0"/>
        <w:ind w:left="426" w:hanging="426"/>
        <w:jc w:val="both"/>
        <w:rPr>
          <w:rFonts w:ascii="Arial" w:eastAsia="Times New Roman" w:hAnsi="Arial" w:cs="Arial"/>
          <w:color w:val="000000"/>
          <w:lang w:eastAsia="hu-HU"/>
        </w:rPr>
      </w:pPr>
      <w:r w:rsidRPr="005A1E59">
        <w:rPr>
          <w:rFonts w:ascii="Arial" w:eastAsia="Times New Roman" w:hAnsi="Arial" w:cs="Arial"/>
          <w:color w:val="000000"/>
          <w:lang w:eastAsia="hu-HU"/>
        </w:rPr>
        <w:t xml:space="preserve">A bérlet lejártakor Bérlő köteles a bérleményt olyan állapotban visszaadni, mint amilyen állapotban azt az átadás napján átvette, figyelembe véve a természetes elhasználódást és a Bérbeadó által jóváhagyott átalakításokat. </w:t>
      </w:r>
    </w:p>
    <w:p w:rsidR="008973BC" w:rsidRPr="005A1E59" w:rsidRDefault="008973BC" w:rsidP="008973BC">
      <w:pPr>
        <w:widowControl w:val="0"/>
        <w:tabs>
          <w:tab w:val="right" w:pos="8957"/>
        </w:tabs>
        <w:spacing w:after="0"/>
        <w:jc w:val="both"/>
        <w:rPr>
          <w:rFonts w:ascii="Arial" w:eastAsia="Times New Roman" w:hAnsi="Arial" w:cs="Arial"/>
          <w:color w:val="000000"/>
          <w:lang w:eastAsia="hu-HU"/>
        </w:rPr>
      </w:pPr>
    </w:p>
    <w:p w:rsidR="008E269A" w:rsidRDefault="00361946" w:rsidP="008E269A">
      <w:pPr>
        <w:widowControl w:val="0"/>
        <w:numPr>
          <w:ilvl w:val="1"/>
          <w:numId w:val="9"/>
        </w:numPr>
        <w:tabs>
          <w:tab w:val="num" w:pos="425"/>
          <w:tab w:val="right" w:pos="8957"/>
        </w:tabs>
        <w:spacing w:after="0"/>
        <w:ind w:left="426" w:hanging="426"/>
        <w:jc w:val="both"/>
        <w:rPr>
          <w:rFonts w:ascii="Arial" w:eastAsia="Times New Roman" w:hAnsi="Arial" w:cs="Arial"/>
          <w:color w:val="000000"/>
          <w:lang w:eastAsia="hu-HU"/>
        </w:rPr>
      </w:pPr>
      <w:r w:rsidRPr="005A1E59">
        <w:rPr>
          <w:rFonts w:ascii="Arial" w:eastAsia="Times New Roman" w:hAnsi="Arial" w:cs="Arial"/>
          <w:color w:val="000000"/>
          <w:lang w:eastAsia="hu-HU"/>
        </w:rPr>
        <w:t>Bérlő tudomásul veszi, hogy a bérleti jogviszony bármely okból történő megszűnése, szünetelése, megszüntetése esetén nem tarthat igényt a Bérbeadó általi elhelyezésre, cserehelyiségre, értéknövelő beruházásai megtérítésére.</w:t>
      </w:r>
    </w:p>
    <w:p w:rsidR="008E269A" w:rsidRDefault="008E269A" w:rsidP="008E269A">
      <w:pPr>
        <w:pStyle w:val="Listaszerbekezds"/>
        <w:rPr>
          <w:rFonts w:ascii="Arial" w:hAnsi="Arial" w:cs="Arial"/>
        </w:rPr>
      </w:pPr>
    </w:p>
    <w:p w:rsidR="008E269A" w:rsidRPr="008E269A" w:rsidRDefault="008E269A" w:rsidP="008E269A">
      <w:pPr>
        <w:widowControl w:val="0"/>
        <w:numPr>
          <w:ilvl w:val="1"/>
          <w:numId w:val="9"/>
        </w:numPr>
        <w:tabs>
          <w:tab w:val="num" w:pos="425"/>
          <w:tab w:val="right" w:pos="8957"/>
        </w:tabs>
        <w:spacing w:after="0"/>
        <w:ind w:left="426" w:hanging="426"/>
        <w:jc w:val="both"/>
        <w:rPr>
          <w:rFonts w:ascii="Arial" w:eastAsia="Times New Roman" w:hAnsi="Arial" w:cs="Arial"/>
          <w:color w:val="000000"/>
          <w:lang w:eastAsia="hu-HU"/>
        </w:rPr>
      </w:pPr>
      <w:r w:rsidRPr="008E269A">
        <w:rPr>
          <w:rFonts w:ascii="Arial" w:hAnsi="Arial" w:cs="Arial"/>
        </w:rPr>
        <w:t>A Székhelyszolgáltatást nyújtó jogosult indokolás nélkül 60 napos határidővel bármikor a szerződés felmondására, és a székhelyhasználati engedély visszavonására. A Székhelyszolgáltatást nyújtó jogosult, és egyben köteles a jelen szerződés azonnali hatályú felmondására (és ezzel egyidejűleg a székhelyhasználati engedély azonnali visszavonására), amennyiben</w:t>
      </w:r>
    </w:p>
    <w:p w:rsidR="008E269A" w:rsidRPr="008E269A" w:rsidRDefault="008E269A" w:rsidP="008E269A">
      <w:pPr>
        <w:pStyle w:val="Listaszerbekezds"/>
        <w:numPr>
          <w:ilvl w:val="0"/>
          <w:numId w:val="16"/>
        </w:numPr>
        <w:spacing w:after="0" w:line="240" w:lineRule="auto"/>
        <w:jc w:val="both"/>
        <w:rPr>
          <w:rFonts w:ascii="Arial" w:eastAsia="Times New Roman" w:hAnsi="Arial" w:cs="Arial"/>
          <w:sz w:val="24"/>
          <w:szCs w:val="24"/>
        </w:rPr>
      </w:pPr>
      <w:r w:rsidRPr="008E269A">
        <w:rPr>
          <w:rFonts w:ascii="Arial" w:hAnsi="Arial" w:cs="Arial"/>
        </w:rPr>
        <w:t xml:space="preserve">az Igénybevevő egy hónapot meghaladó ideig nem elérhető, a megkeresésekre nem válaszol, nem veszi át a postai küldeményeket; </w:t>
      </w:r>
    </w:p>
    <w:p w:rsidR="008E269A" w:rsidRPr="008A20CE" w:rsidRDefault="008E269A" w:rsidP="008A20CE">
      <w:pPr>
        <w:pStyle w:val="Listaszerbekezds"/>
        <w:numPr>
          <w:ilvl w:val="0"/>
          <w:numId w:val="16"/>
        </w:numPr>
        <w:spacing w:after="0" w:line="240" w:lineRule="auto"/>
        <w:jc w:val="both"/>
        <w:rPr>
          <w:rFonts w:ascii="Arial" w:eastAsia="Times New Roman" w:hAnsi="Arial" w:cs="Arial"/>
          <w:sz w:val="24"/>
          <w:szCs w:val="24"/>
        </w:rPr>
      </w:pPr>
      <w:r w:rsidRPr="008E269A">
        <w:rPr>
          <w:rFonts w:ascii="Arial" w:hAnsi="Arial" w:cs="Arial"/>
        </w:rPr>
        <w:t>b) Székhelyszolgáltatást nyújtó tudomására jut, hogy az Igénybevevő nem az elvárható üzleti etikának megfelelően végzi tevékenységét, azzal ellentétes magatartás tanúsít és ezekről hivatalos vagy hitelt érdemlő egyéb írásos dokumentum kerül Székhelyszolgáltatást nyújtó tudomására</w:t>
      </w:r>
      <w:r w:rsidR="008A20CE">
        <w:rPr>
          <w:rFonts w:ascii="Arial" w:hAnsi="Arial" w:cs="Arial"/>
        </w:rPr>
        <w:t>.</w:t>
      </w:r>
    </w:p>
    <w:p w:rsidR="008A20CE" w:rsidRPr="008A20CE" w:rsidRDefault="008A20CE" w:rsidP="008A20CE">
      <w:pPr>
        <w:spacing w:after="0" w:line="240" w:lineRule="auto"/>
        <w:ind w:left="360"/>
        <w:jc w:val="both"/>
        <w:rPr>
          <w:rFonts w:ascii="Arial" w:eastAsia="Times New Roman" w:hAnsi="Arial" w:cs="Arial"/>
          <w:sz w:val="24"/>
          <w:szCs w:val="24"/>
        </w:rPr>
      </w:pPr>
      <w:r w:rsidRPr="008A20CE">
        <w:rPr>
          <w:rFonts w:ascii="Arial" w:hAnsi="Arial" w:cs="Arial"/>
        </w:rPr>
        <w:t>A szerződés megszűnése esetén az Igénybevevő köteles tájékoztatni a hatóságokat, bíróságokat és egyéb szerveket a jogszabályokban megszabott módon és formában a jelen szerződés szerinti székhely megszűnéséről. Ennek elmaradása esetén a jelen szerződés megszűnését követő 90 nap elteltével Székhelyszolgáltatást nyújtó írásban tájékoztatja az illetékes hatóságokat, bíróságokat és egyéb szerveket az Igénybevevő székhelyének megszűnéséről.</w:t>
      </w:r>
    </w:p>
    <w:p w:rsidR="008A20CE" w:rsidRPr="008A20CE" w:rsidRDefault="008A20CE" w:rsidP="008A20CE">
      <w:pPr>
        <w:ind w:left="360"/>
        <w:jc w:val="both"/>
        <w:rPr>
          <w:rFonts w:ascii="Arial" w:hAnsi="Arial" w:cs="Arial"/>
        </w:rPr>
      </w:pPr>
      <w:r w:rsidRPr="008A20CE">
        <w:rPr>
          <w:rFonts w:ascii="Arial" w:hAnsi="Arial" w:cs="Arial"/>
        </w:rPr>
        <w:t>Az Igénybevevő mulasztásából tevékenységéből, ügyviteléből, szerződésszegéséből eredő károkért, a Székhelyszolgáltatást nyújtó sem jogi, sem anyagi, sem erkölcsi felelősséget nem vállal.</w:t>
      </w:r>
    </w:p>
    <w:p w:rsidR="00361946" w:rsidRDefault="00361946" w:rsidP="000C0E47">
      <w:pPr>
        <w:spacing w:after="0"/>
        <w:jc w:val="both"/>
        <w:rPr>
          <w:rFonts w:ascii="Arial" w:eastAsia="Times New Roman" w:hAnsi="Arial" w:cs="Arial"/>
          <w:lang w:eastAsia="hu-HU"/>
        </w:rPr>
      </w:pPr>
    </w:p>
    <w:p w:rsidR="00361946" w:rsidRDefault="00361946" w:rsidP="000C0E47">
      <w:pPr>
        <w:numPr>
          <w:ilvl w:val="0"/>
          <w:numId w:val="2"/>
        </w:numPr>
        <w:spacing w:after="0"/>
        <w:jc w:val="center"/>
        <w:rPr>
          <w:rFonts w:ascii="Arial" w:eastAsia="Times New Roman" w:hAnsi="Arial" w:cs="Arial"/>
          <w:b/>
          <w:sz w:val="24"/>
          <w:szCs w:val="24"/>
          <w:lang w:eastAsia="hu-HU"/>
        </w:rPr>
      </w:pPr>
      <w:r w:rsidRPr="00247DDC">
        <w:rPr>
          <w:rFonts w:ascii="Arial" w:eastAsia="Times New Roman" w:hAnsi="Arial" w:cs="Arial"/>
          <w:b/>
          <w:sz w:val="24"/>
          <w:szCs w:val="24"/>
          <w:lang w:eastAsia="hu-HU"/>
        </w:rPr>
        <w:t>Általános rendelkezések</w:t>
      </w:r>
    </w:p>
    <w:p w:rsidR="00361946" w:rsidRPr="00247DDC" w:rsidRDefault="00361946" w:rsidP="000C0E47">
      <w:pPr>
        <w:spacing w:after="0"/>
        <w:ind w:left="720"/>
        <w:rPr>
          <w:rFonts w:ascii="Arial" w:eastAsia="Times New Roman" w:hAnsi="Arial" w:cs="Arial"/>
          <w:b/>
          <w:sz w:val="24"/>
          <w:szCs w:val="24"/>
          <w:lang w:eastAsia="hu-HU"/>
        </w:rPr>
      </w:pPr>
    </w:p>
    <w:p w:rsidR="00C95446" w:rsidRDefault="00361946" w:rsidP="000C0E47">
      <w:pPr>
        <w:spacing w:after="0"/>
        <w:ind w:left="426" w:hanging="426"/>
        <w:jc w:val="both"/>
        <w:rPr>
          <w:rFonts w:ascii="Arial" w:eastAsia="Times New Roman" w:hAnsi="Arial" w:cs="Arial"/>
          <w:lang w:eastAsia="hu-HU"/>
        </w:rPr>
      </w:pPr>
      <w:r>
        <w:rPr>
          <w:rFonts w:ascii="Arial" w:eastAsia="Times New Roman" w:hAnsi="Arial" w:cs="Arial"/>
          <w:lang w:eastAsia="hu-HU"/>
        </w:rPr>
        <w:t>9</w:t>
      </w:r>
      <w:r w:rsidRPr="007524D0">
        <w:rPr>
          <w:rFonts w:ascii="Arial" w:eastAsia="Times New Roman" w:hAnsi="Arial" w:cs="Arial"/>
          <w:lang w:eastAsia="hu-HU"/>
        </w:rPr>
        <w:t>.1</w:t>
      </w:r>
      <w:r w:rsidRPr="007524D0">
        <w:rPr>
          <w:rFonts w:ascii="Arial" w:eastAsia="Times New Roman" w:hAnsi="Arial" w:cs="Arial"/>
          <w:lang w:eastAsia="hu-HU"/>
        </w:rPr>
        <w:tab/>
        <w:t xml:space="preserve">A Bérlő jogosult a Bérleményt vállalkozásának székhelyeként, telephelyeként, fióktelepeként megjelölni. </w:t>
      </w:r>
    </w:p>
    <w:p w:rsidR="00361946" w:rsidRDefault="00361946" w:rsidP="00C95446">
      <w:pPr>
        <w:spacing w:after="0"/>
        <w:ind w:left="426"/>
        <w:jc w:val="both"/>
        <w:rPr>
          <w:rFonts w:ascii="Arial" w:eastAsia="Times New Roman" w:hAnsi="Arial" w:cs="Arial"/>
          <w:lang w:eastAsia="hu-HU"/>
        </w:rPr>
      </w:pPr>
      <w:r w:rsidRPr="007524D0">
        <w:rPr>
          <w:rFonts w:ascii="Arial" w:eastAsia="Times New Roman" w:hAnsi="Arial" w:cs="Arial"/>
          <w:lang w:eastAsia="hu-HU"/>
        </w:rPr>
        <w:t>A jelen bérleti szerződés megszűnésével ezt a Bérlő köteles haladéktalanul megszüntetni és a székhely, telephely, fióktelep cégjegyzékből való törléséről gondoskodni.</w:t>
      </w:r>
    </w:p>
    <w:p w:rsidR="00361946" w:rsidRDefault="00361946" w:rsidP="000C0E47">
      <w:pPr>
        <w:spacing w:after="0"/>
        <w:ind w:left="426" w:hanging="426"/>
        <w:jc w:val="both"/>
        <w:rPr>
          <w:rFonts w:ascii="Arial" w:eastAsia="Times New Roman" w:hAnsi="Arial" w:cs="Arial"/>
          <w:lang w:eastAsia="hu-HU"/>
        </w:rPr>
      </w:pPr>
    </w:p>
    <w:p w:rsidR="00361946" w:rsidRDefault="00361946" w:rsidP="000C0E47">
      <w:pPr>
        <w:spacing w:after="0"/>
        <w:ind w:left="426" w:hanging="426"/>
        <w:jc w:val="both"/>
        <w:rPr>
          <w:rFonts w:ascii="Arial" w:eastAsia="Times New Roman" w:hAnsi="Arial" w:cs="Arial"/>
          <w:lang w:eastAsia="hu-HU"/>
        </w:rPr>
      </w:pPr>
      <w:r>
        <w:rPr>
          <w:rFonts w:ascii="Arial" w:eastAsia="Times New Roman" w:hAnsi="Arial" w:cs="Arial"/>
          <w:lang w:eastAsia="hu-HU"/>
        </w:rPr>
        <w:t>9</w:t>
      </w:r>
      <w:r w:rsidRPr="007524D0">
        <w:rPr>
          <w:rFonts w:ascii="Arial" w:eastAsia="Times New Roman" w:hAnsi="Arial" w:cs="Arial"/>
          <w:lang w:eastAsia="hu-HU"/>
        </w:rPr>
        <w:t>.2</w:t>
      </w:r>
      <w:r w:rsidRPr="007524D0">
        <w:rPr>
          <w:rFonts w:ascii="Arial" w:eastAsia="Times New Roman" w:hAnsi="Arial" w:cs="Arial"/>
          <w:lang w:eastAsia="hu-HU"/>
        </w:rPr>
        <w:tab/>
        <w:t>Bérlő köteles haladéktalanul írásban tájékoztatni Bérbeadót, amennyiben azon adatai körében, amelyek jelen szerződést érintik, vagy arra kihatással lehetnek, változás következik be - különösen, ha cégneve, képviselője, társasági formája bármilyen okból megváltozott -, továbbá ha Bérlő ellen, csőd- vagy felszámolási eljárás kezdeményeztek, vagy végelszámolásról döntött.</w:t>
      </w:r>
    </w:p>
    <w:p w:rsidR="00361946" w:rsidRDefault="00361946" w:rsidP="000C0E47">
      <w:pPr>
        <w:spacing w:after="0"/>
        <w:ind w:left="426" w:hanging="426"/>
        <w:jc w:val="both"/>
        <w:rPr>
          <w:rFonts w:ascii="Arial" w:eastAsia="Times New Roman" w:hAnsi="Arial" w:cs="Arial"/>
          <w:lang w:eastAsia="hu-HU"/>
        </w:rPr>
      </w:pPr>
    </w:p>
    <w:p w:rsidR="00EB3C76" w:rsidRDefault="00361946" w:rsidP="000C0E47">
      <w:pPr>
        <w:spacing w:after="0"/>
        <w:ind w:left="426" w:hanging="426"/>
        <w:jc w:val="both"/>
        <w:rPr>
          <w:rFonts w:ascii="Arial" w:eastAsia="Times New Roman" w:hAnsi="Arial" w:cs="Arial"/>
          <w:lang w:eastAsia="hu-HU"/>
        </w:rPr>
      </w:pPr>
      <w:r>
        <w:rPr>
          <w:rFonts w:ascii="Arial" w:eastAsia="Times New Roman" w:hAnsi="Arial" w:cs="Arial"/>
          <w:lang w:eastAsia="hu-HU"/>
        </w:rPr>
        <w:t>9</w:t>
      </w:r>
      <w:r w:rsidRPr="007524D0">
        <w:rPr>
          <w:rFonts w:ascii="Arial" w:eastAsia="Times New Roman" w:hAnsi="Arial" w:cs="Arial"/>
          <w:lang w:eastAsia="hu-HU"/>
        </w:rPr>
        <w:t>.3</w:t>
      </w:r>
      <w:r w:rsidRPr="007524D0">
        <w:rPr>
          <w:rFonts w:ascii="Arial" w:eastAsia="Times New Roman" w:hAnsi="Arial" w:cs="Arial"/>
          <w:lang w:eastAsia="hu-HU"/>
        </w:rPr>
        <w:tab/>
        <w:t xml:space="preserve">A Felek egymásnak címzett írásbeli küldeményeit – amennyiben azok igazolt átadása/átvétele nem személyesen történik – a kézbesítés megkísérlésének napján kell kézbesítettnek tekinteni, amennyiben a címzett az átvételt megtagadja. </w:t>
      </w:r>
    </w:p>
    <w:p w:rsidR="00361946" w:rsidRDefault="00361946" w:rsidP="00EB3C76">
      <w:pPr>
        <w:spacing w:after="0"/>
        <w:ind w:left="426"/>
        <w:jc w:val="both"/>
        <w:rPr>
          <w:rFonts w:ascii="Arial" w:eastAsia="Times New Roman" w:hAnsi="Arial" w:cs="Arial"/>
          <w:lang w:eastAsia="hu-HU"/>
        </w:rPr>
      </w:pPr>
      <w:r w:rsidRPr="007524D0">
        <w:rPr>
          <w:rFonts w:ascii="Arial" w:eastAsia="Times New Roman" w:hAnsi="Arial" w:cs="Arial"/>
          <w:lang w:eastAsia="hu-HU"/>
        </w:rPr>
        <w:lastRenderedPageBreak/>
        <w:t>Ha a kézbesítés azért volt eredménytelen, mert a címzett a küldeményt nem vette át (nem kereste vagy címzett ismeretlen jelzéssel érkezett vissza) a küldeményt a postai kézbesítés megkísérlésének napjától számított 5. napon kell kézbesítettnek tekinteni.</w:t>
      </w:r>
    </w:p>
    <w:p w:rsidR="00361946" w:rsidRPr="007524D0" w:rsidRDefault="00361946" w:rsidP="000C0E47">
      <w:pPr>
        <w:spacing w:after="0"/>
        <w:ind w:left="426" w:hanging="426"/>
        <w:jc w:val="both"/>
        <w:rPr>
          <w:rFonts w:ascii="Arial" w:eastAsia="Times New Roman" w:hAnsi="Arial" w:cs="Arial"/>
          <w:lang w:eastAsia="hu-HU"/>
        </w:rPr>
      </w:pPr>
    </w:p>
    <w:p w:rsidR="00361946" w:rsidRDefault="00361946" w:rsidP="000C0E47">
      <w:pPr>
        <w:spacing w:after="0"/>
        <w:ind w:left="426" w:hanging="426"/>
        <w:jc w:val="both"/>
        <w:rPr>
          <w:rFonts w:ascii="Arial" w:eastAsia="Times New Roman" w:hAnsi="Arial" w:cs="Arial"/>
          <w:lang w:eastAsia="hu-HU"/>
        </w:rPr>
      </w:pPr>
      <w:r>
        <w:rPr>
          <w:rFonts w:ascii="Arial" w:eastAsia="Times New Roman" w:hAnsi="Arial" w:cs="Arial"/>
          <w:lang w:eastAsia="hu-HU"/>
        </w:rPr>
        <w:t>9</w:t>
      </w:r>
      <w:r w:rsidRPr="007524D0">
        <w:rPr>
          <w:rFonts w:ascii="Arial" w:eastAsia="Times New Roman" w:hAnsi="Arial" w:cs="Arial"/>
          <w:lang w:eastAsia="hu-HU"/>
        </w:rPr>
        <w:t>.</w:t>
      </w:r>
      <w:r>
        <w:rPr>
          <w:rFonts w:ascii="Arial" w:eastAsia="Times New Roman" w:hAnsi="Arial" w:cs="Arial"/>
          <w:lang w:eastAsia="hu-HU"/>
        </w:rPr>
        <w:t>4</w:t>
      </w:r>
      <w:r w:rsidRPr="007524D0">
        <w:rPr>
          <w:rFonts w:ascii="Arial" w:eastAsia="Times New Roman" w:hAnsi="Arial" w:cs="Arial"/>
          <w:lang w:eastAsia="hu-HU"/>
        </w:rPr>
        <w:tab/>
        <w:t>Bérlő jelen szerződésből származó jogait vagy magát a Bérleményt fedezetként harmadik személlyel szemben nem használhatja, meg nem terhelheti. Bérlő nem jogosult a Bérleményt albérletbe adni.</w:t>
      </w:r>
    </w:p>
    <w:p w:rsidR="00361946" w:rsidRPr="007524D0" w:rsidRDefault="00361946" w:rsidP="000C0E47">
      <w:pPr>
        <w:spacing w:after="0"/>
        <w:ind w:left="426" w:hanging="426"/>
        <w:jc w:val="both"/>
        <w:rPr>
          <w:rFonts w:ascii="Arial" w:eastAsia="Times New Roman" w:hAnsi="Arial" w:cs="Arial"/>
          <w:lang w:eastAsia="hu-HU"/>
        </w:rPr>
      </w:pPr>
    </w:p>
    <w:p w:rsidR="00361946" w:rsidRDefault="00361946" w:rsidP="000C0E47">
      <w:pPr>
        <w:spacing w:after="0"/>
        <w:ind w:left="426" w:hanging="426"/>
        <w:jc w:val="both"/>
        <w:rPr>
          <w:rFonts w:ascii="Arial" w:eastAsia="Times New Roman" w:hAnsi="Arial" w:cs="Arial"/>
          <w:lang w:eastAsia="hu-HU"/>
        </w:rPr>
      </w:pPr>
      <w:r>
        <w:rPr>
          <w:rFonts w:ascii="Arial" w:eastAsia="Times New Roman" w:hAnsi="Arial" w:cs="Arial"/>
          <w:lang w:eastAsia="hu-HU"/>
        </w:rPr>
        <w:t>9</w:t>
      </w:r>
      <w:r w:rsidRPr="007524D0">
        <w:rPr>
          <w:rFonts w:ascii="Arial" w:eastAsia="Times New Roman" w:hAnsi="Arial" w:cs="Arial"/>
          <w:lang w:eastAsia="hu-HU"/>
        </w:rPr>
        <w:t>.</w:t>
      </w:r>
      <w:r>
        <w:rPr>
          <w:rFonts w:ascii="Arial" w:eastAsia="Times New Roman" w:hAnsi="Arial" w:cs="Arial"/>
          <w:lang w:eastAsia="hu-HU"/>
        </w:rPr>
        <w:t>5</w:t>
      </w:r>
      <w:r w:rsidRPr="007524D0">
        <w:rPr>
          <w:rFonts w:ascii="Arial" w:eastAsia="Times New Roman" w:hAnsi="Arial" w:cs="Arial"/>
          <w:lang w:eastAsia="hu-HU"/>
        </w:rPr>
        <w:tab/>
        <w:t>Jelen Bérleti szerződés – amennyiben maga a bérleti szerződés másképp nem rendelkezik – kizárólag írásbeli szerződéssel módosítható, vagy egészíthető ki.</w:t>
      </w:r>
    </w:p>
    <w:p w:rsidR="00361946" w:rsidRPr="007524D0" w:rsidRDefault="00361946" w:rsidP="000C0E47">
      <w:pPr>
        <w:spacing w:after="0"/>
        <w:ind w:left="426" w:hanging="426"/>
        <w:jc w:val="both"/>
        <w:rPr>
          <w:rFonts w:ascii="Arial" w:eastAsia="Times New Roman" w:hAnsi="Arial" w:cs="Arial"/>
          <w:lang w:eastAsia="hu-HU"/>
        </w:rPr>
      </w:pPr>
    </w:p>
    <w:p w:rsidR="00361946" w:rsidRDefault="00361946" w:rsidP="000C0E47">
      <w:pPr>
        <w:spacing w:after="0"/>
        <w:ind w:left="426" w:hanging="426"/>
        <w:jc w:val="both"/>
        <w:rPr>
          <w:rFonts w:ascii="Arial" w:eastAsia="Times New Roman" w:hAnsi="Arial" w:cs="Arial"/>
          <w:lang w:eastAsia="hu-HU"/>
        </w:rPr>
      </w:pPr>
      <w:r>
        <w:rPr>
          <w:rFonts w:ascii="Arial" w:eastAsia="Times New Roman" w:hAnsi="Arial" w:cs="Arial"/>
          <w:lang w:eastAsia="hu-HU"/>
        </w:rPr>
        <w:t>9</w:t>
      </w:r>
      <w:r w:rsidRPr="007524D0">
        <w:rPr>
          <w:rFonts w:ascii="Arial" w:eastAsia="Times New Roman" w:hAnsi="Arial" w:cs="Arial"/>
          <w:lang w:eastAsia="hu-HU"/>
        </w:rPr>
        <w:t>.</w:t>
      </w:r>
      <w:r>
        <w:rPr>
          <w:rFonts w:ascii="Arial" w:eastAsia="Times New Roman" w:hAnsi="Arial" w:cs="Arial"/>
          <w:lang w:eastAsia="hu-HU"/>
        </w:rPr>
        <w:t>6</w:t>
      </w:r>
      <w:r w:rsidRPr="007524D0">
        <w:rPr>
          <w:rFonts w:ascii="Arial" w:eastAsia="Times New Roman" w:hAnsi="Arial" w:cs="Arial"/>
          <w:lang w:eastAsia="hu-HU"/>
        </w:rPr>
        <w:tab/>
        <w:t>Szerződő Felek a jelen szerződésben nem szabályozott kérdések tekintetében a Polgári Törvénykönyv (2013. évi V. törvény)</w:t>
      </w:r>
      <w:r>
        <w:rPr>
          <w:rFonts w:ascii="Arial" w:eastAsia="Times New Roman" w:hAnsi="Arial" w:cs="Arial"/>
          <w:lang w:eastAsia="hu-HU"/>
        </w:rPr>
        <w:t>,</w:t>
      </w:r>
      <w:r w:rsidRPr="000472DB">
        <w:rPr>
          <w:rFonts w:ascii="Arial" w:eastAsia="Times New Roman" w:hAnsi="Arial" w:cs="Arial"/>
          <w:lang w:eastAsia="hu-HU"/>
        </w:rPr>
        <w:t xml:space="preserve"> </w:t>
      </w:r>
      <w:r w:rsidRPr="002A5A8E">
        <w:rPr>
          <w:rFonts w:ascii="Arial" w:eastAsia="Times New Roman" w:hAnsi="Arial" w:cs="Arial"/>
          <w:lang w:eastAsia="hu-HU"/>
        </w:rPr>
        <w:t>valamint a lakások és helyiségek bérletére vonatkoz</w:t>
      </w:r>
      <w:r>
        <w:rPr>
          <w:rFonts w:ascii="Arial" w:eastAsia="Times New Roman" w:hAnsi="Arial" w:cs="Arial"/>
          <w:lang w:eastAsia="hu-HU"/>
        </w:rPr>
        <w:t xml:space="preserve">ó 1993. évi LXXVIII. törvény </w:t>
      </w:r>
      <w:r w:rsidRPr="007524D0">
        <w:rPr>
          <w:rFonts w:ascii="Arial" w:eastAsia="Times New Roman" w:hAnsi="Arial" w:cs="Arial"/>
          <w:lang w:eastAsia="hu-HU"/>
        </w:rPr>
        <w:t xml:space="preserve">vonatkozó rendelkezéseit tekintik irányadónak. </w:t>
      </w:r>
    </w:p>
    <w:p w:rsidR="00361946" w:rsidRPr="007524D0" w:rsidRDefault="00361946" w:rsidP="000C0E47">
      <w:pPr>
        <w:spacing w:after="0"/>
        <w:ind w:left="426" w:hanging="426"/>
        <w:jc w:val="both"/>
        <w:rPr>
          <w:rFonts w:ascii="Arial" w:eastAsia="Times New Roman" w:hAnsi="Arial" w:cs="Arial"/>
          <w:lang w:eastAsia="hu-HU"/>
        </w:rPr>
      </w:pPr>
    </w:p>
    <w:p w:rsidR="00361946" w:rsidRDefault="00361946" w:rsidP="000C0E47">
      <w:pPr>
        <w:spacing w:after="0"/>
        <w:ind w:left="426" w:hanging="426"/>
        <w:jc w:val="both"/>
        <w:rPr>
          <w:rFonts w:ascii="Arial" w:eastAsia="Times New Roman" w:hAnsi="Arial" w:cs="Arial"/>
          <w:lang w:eastAsia="hu-HU"/>
        </w:rPr>
      </w:pPr>
      <w:r>
        <w:rPr>
          <w:rFonts w:ascii="Arial" w:eastAsia="Times New Roman" w:hAnsi="Arial" w:cs="Arial"/>
          <w:lang w:eastAsia="hu-HU"/>
        </w:rPr>
        <w:t>9</w:t>
      </w:r>
      <w:r w:rsidRPr="007524D0">
        <w:rPr>
          <w:rFonts w:ascii="Arial" w:eastAsia="Times New Roman" w:hAnsi="Arial" w:cs="Arial"/>
          <w:lang w:eastAsia="hu-HU"/>
        </w:rPr>
        <w:t>.</w:t>
      </w:r>
      <w:r>
        <w:rPr>
          <w:rFonts w:ascii="Arial" w:eastAsia="Times New Roman" w:hAnsi="Arial" w:cs="Arial"/>
          <w:lang w:eastAsia="hu-HU"/>
        </w:rPr>
        <w:t>7</w:t>
      </w:r>
      <w:r w:rsidRPr="007524D0">
        <w:rPr>
          <w:rFonts w:ascii="Arial" w:eastAsia="Times New Roman" w:hAnsi="Arial" w:cs="Arial"/>
          <w:lang w:eastAsia="hu-HU"/>
        </w:rPr>
        <w:tab/>
        <w:t xml:space="preserve">Szerződő felek kölcsönösen kijelentik, hogy jelen szerződésből eredően bármely okból felmerülő vitás kérdéseket elsősorban tárgyalás útján rendezik. Ennek eredménytelensége esetén kikötik a Keszthelyi Járásbíróság illetékességét. </w:t>
      </w:r>
    </w:p>
    <w:p w:rsidR="00361946" w:rsidRPr="007524D0" w:rsidRDefault="00361946" w:rsidP="000C0E47">
      <w:pPr>
        <w:spacing w:after="0"/>
        <w:ind w:left="426" w:hanging="426"/>
        <w:jc w:val="both"/>
        <w:rPr>
          <w:rFonts w:ascii="Arial" w:eastAsia="Times New Roman" w:hAnsi="Arial" w:cs="Arial"/>
          <w:lang w:eastAsia="hu-HU"/>
        </w:rPr>
      </w:pPr>
    </w:p>
    <w:p w:rsidR="00361946" w:rsidRPr="00247DDC" w:rsidRDefault="00361946" w:rsidP="000C0E47">
      <w:pPr>
        <w:spacing w:after="0"/>
        <w:ind w:left="426" w:hanging="426"/>
        <w:jc w:val="both"/>
        <w:rPr>
          <w:rFonts w:ascii="Arial" w:eastAsia="Times New Roman" w:hAnsi="Arial" w:cs="Arial"/>
          <w:lang w:eastAsia="hu-HU"/>
        </w:rPr>
      </w:pPr>
    </w:p>
    <w:p w:rsidR="00361946" w:rsidRPr="00247DDC" w:rsidRDefault="00361946" w:rsidP="000C0E47">
      <w:pPr>
        <w:spacing w:after="0"/>
        <w:jc w:val="both"/>
        <w:rPr>
          <w:rFonts w:ascii="Arial" w:eastAsia="Times New Roman" w:hAnsi="Arial" w:cs="Arial"/>
          <w:lang w:eastAsia="hu-HU"/>
        </w:rPr>
      </w:pPr>
      <w:r w:rsidRPr="00247DDC">
        <w:rPr>
          <w:rFonts w:ascii="Arial" w:eastAsia="Times New Roman" w:hAnsi="Arial" w:cs="Arial"/>
          <w:lang w:eastAsia="hu-HU"/>
        </w:rPr>
        <w:t>A felek jelen szerződést elolvasás és értelmezés után, mint akaratukkal mindenben megegyezőt 6 eredeti példányban jóváhagyólag aláírták.</w:t>
      </w:r>
    </w:p>
    <w:p w:rsidR="00361946" w:rsidRPr="00247DDC" w:rsidRDefault="00361946" w:rsidP="000C0E47">
      <w:pPr>
        <w:spacing w:after="0"/>
        <w:jc w:val="both"/>
        <w:rPr>
          <w:rFonts w:ascii="Arial" w:eastAsia="Times New Roman" w:hAnsi="Arial" w:cs="Arial"/>
          <w:lang w:eastAsia="hu-HU"/>
        </w:rPr>
      </w:pPr>
    </w:p>
    <w:p w:rsidR="00361946" w:rsidRPr="00247DDC" w:rsidRDefault="00361946" w:rsidP="000C0E47">
      <w:pPr>
        <w:spacing w:after="0"/>
        <w:jc w:val="both"/>
        <w:rPr>
          <w:rFonts w:ascii="Arial" w:eastAsia="Times New Roman" w:hAnsi="Arial" w:cs="Arial"/>
          <w:lang w:eastAsia="hu-HU"/>
        </w:rPr>
      </w:pPr>
      <w:r w:rsidRPr="00247DDC">
        <w:rPr>
          <w:rFonts w:ascii="Arial" w:eastAsia="Times New Roman" w:hAnsi="Arial" w:cs="Arial"/>
          <w:lang w:eastAsia="hu-HU"/>
        </w:rPr>
        <w:t xml:space="preserve">Hévíz, </w:t>
      </w:r>
      <w:r w:rsidR="008973BC">
        <w:rPr>
          <w:rFonts w:ascii="Arial" w:eastAsia="Times New Roman" w:hAnsi="Arial" w:cs="Arial"/>
          <w:lang w:eastAsia="hu-HU"/>
        </w:rPr>
        <w:t>202</w:t>
      </w:r>
      <w:r w:rsidR="00AA34FF">
        <w:rPr>
          <w:rFonts w:ascii="Arial" w:eastAsia="Times New Roman" w:hAnsi="Arial" w:cs="Arial"/>
          <w:lang w:eastAsia="hu-HU"/>
        </w:rPr>
        <w:t>1. január „   „</w:t>
      </w:r>
      <w:bookmarkStart w:id="0" w:name="_GoBack"/>
      <w:bookmarkEnd w:id="0"/>
    </w:p>
    <w:p w:rsidR="00361946" w:rsidRPr="00247DDC" w:rsidRDefault="00361946" w:rsidP="000C0E47">
      <w:pPr>
        <w:spacing w:after="0"/>
        <w:jc w:val="both"/>
        <w:rPr>
          <w:rFonts w:ascii="Arial" w:eastAsia="Times New Roman" w:hAnsi="Arial" w:cs="Arial"/>
          <w:lang w:eastAsia="hu-HU"/>
        </w:rPr>
      </w:pPr>
    </w:p>
    <w:p w:rsidR="00361946" w:rsidRPr="00247DDC" w:rsidRDefault="00361946" w:rsidP="000C0E47">
      <w:pPr>
        <w:spacing w:after="0"/>
        <w:jc w:val="both"/>
        <w:rPr>
          <w:rFonts w:ascii="Arial" w:eastAsia="Times New Roman" w:hAnsi="Arial" w:cs="Arial"/>
          <w:lang w:eastAsia="hu-HU"/>
        </w:rPr>
      </w:pPr>
    </w:p>
    <w:p w:rsidR="00361946" w:rsidRPr="00247DDC" w:rsidRDefault="00361946" w:rsidP="000C0E47">
      <w:pPr>
        <w:spacing w:after="0"/>
        <w:jc w:val="both"/>
        <w:rPr>
          <w:rFonts w:ascii="Arial" w:eastAsia="Times New Roman" w:hAnsi="Arial" w:cs="Arial"/>
          <w:lang w:eastAsia="hu-HU"/>
        </w:rPr>
      </w:pPr>
      <w:r w:rsidRPr="00247DDC">
        <w:rPr>
          <w:rFonts w:ascii="Arial" w:eastAsia="Times New Roman" w:hAnsi="Arial" w:cs="Arial"/>
          <w:lang w:eastAsia="hu-HU"/>
        </w:rPr>
        <w:t>…………………………….</w:t>
      </w:r>
      <w:r w:rsidRPr="00247DDC">
        <w:rPr>
          <w:rFonts w:ascii="Arial" w:eastAsia="Times New Roman" w:hAnsi="Arial" w:cs="Arial"/>
          <w:lang w:eastAsia="hu-HU"/>
        </w:rPr>
        <w:tab/>
      </w:r>
      <w:r w:rsidRPr="00247DDC">
        <w:rPr>
          <w:rFonts w:ascii="Arial" w:eastAsia="Times New Roman" w:hAnsi="Arial" w:cs="Arial"/>
          <w:lang w:eastAsia="hu-HU"/>
        </w:rPr>
        <w:tab/>
      </w:r>
      <w:r w:rsidRPr="00247DDC">
        <w:rPr>
          <w:rFonts w:ascii="Arial" w:eastAsia="Times New Roman" w:hAnsi="Arial" w:cs="Arial"/>
          <w:lang w:eastAsia="hu-HU"/>
        </w:rPr>
        <w:tab/>
      </w:r>
      <w:r w:rsidRPr="00247DDC">
        <w:rPr>
          <w:rFonts w:ascii="Arial" w:eastAsia="Times New Roman" w:hAnsi="Arial" w:cs="Arial"/>
          <w:lang w:eastAsia="hu-HU"/>
        </w:rPr>
        <w:tab/>
      </w:r>
      <w:r w:rsidRPr="00247DDC">
        <w:rPr>
          <w:rFonts w:ascii="Arial" w:eastAsia="Times New Roman" w:hAnsi="Arial" w:cs="Arial"/>
          <w:lang w:eastAsia="hu-HU"/>
        </w:rPr>
        <w:tab/>
        <w:t xml:space="preserve">     ………………………….</w:t>
      </w:r>
    </w:p>
    <w:p w:rsidR="00361946" w:rsidRPr="00247DDC" w:rsidRDefault="008973BC" w:rsidP="008973BC">
      <w:pPr>
        <w:spacing w:after="0"/>
        <w:ind w:right="283"/>
        <w:jc w:val="both"/>
        <w:rPr>
          <w:rFonts w:ascii="Arial" w:eastAsia="Times New Roman" w:hAnsi="Arial" w:cs="Arial"/>
          <w:lang w:eastAsia="hu-HU"/>
        </w:rPr>
      </w:pPr>
      <w:r>
        <w:rPr>
          <w:rFonts w:ascii="Arial" w:eastAsia="Times New Roman" w:hAnsi="Arial" w:cs="Arial"/>
          <w:lang w:eastAsia="hu-HU"/>
        </w:rPr>
        <w:t>Hévíz Város Önkormányzat</w:t>
      </w:r>
      <w:r>
        <w:rPr>
          <w:rFonts w:ascii="Arial" w:eastAsia="Times New Roman" w:hAnsi="Arial" w:cs="Arial"/>
          <w:lang w:eastAsia="hu-HU"/>
        </w:rPr>
        <w:tab/>
      </w:r>
      <w:r w:rsidRPr="00C95446">
        <w:rPr>
          <w:rFonts w:ascii="Arial" w:eastAsia="Times New Roman" w:hAnsi="Arial" w:cs="Arial"/>
          <w:lang w:eastAsia="hu-HU"/>
        </w:rPr>
        <w:t xml:space="preserve">                                     </w:t>
      </w:r>
      <w:r w:rsidR="008E269A">
        <w:rPr>
          <w:rFonts w:ascii="Arial" w:eastAsia="Times New Roman" w:hAnsi="Arial" w:cs="Arial"/>
          <w:lang w:eastAsia="hu-HU"/>
        </w:rPr>
        <w:t xml:space="preserve">HÉVÜZ </w:t>
      </w:r>
      <w:r w:rsidR="00C95446" w:rsidRPr="00C95446">
        <w:rPr>
          <w:rFonts w:ascii="Arial" w:eastAsia="Times New Roman" w:hAnsi="Arial" w:cs="Arial"/>
          <w:bCs/>
          <w:lang w:eastAsia="hu-HU"/>
        </w:rPr>
        <w:t>Hévíz Városüzemeltetési</w:t>
      </w:r>
      <w:r w:rsidR="00C95446" w:rsidRPr="00C95446">
        <w:rPr>
          <w:rFonts w:ascii="Arial" w:eastAsia="Times New Roman" w:hAnsi="Arial" w:cs="Arial"/>
          <w:lang w:eastAsia="hu-HU"/>
        </w:rPr>
        <w:t xml:space="preserve"> </w:t>
      </w:r>
      <w:r w:rsidR="0040783F">
        <w:rPr>
          <w:rFonts w:ascii="Arial" w:eastAsia="Times New Roman" w:hAnsi="Arial" w:cs="Arial"/>
          <w:lang w:eastAsia="hu-HU"/>
        </w:rPr>
        <w:t>Kft.</w:t>
      </w:r>
      <w:r w:rsidR="00361946" w:rsidRPr="00247DDC">
        <w:rPr>
          <w:rFonts w:ascii="Arial" w:eastAsia="Times New Roman" w:hAnsi="Arial" w:cs="Arial"/>
          <w:lang w:eastAsia="hu-HU"/>
        </w:rPr>
        <w:tab/>
        <w:t>Bérbeadó</w:t>
      </w:r>
      <w:r w:rsidR="00866BC8">
        <w:rPr>
          <w:rFonts w:ascii="Arial" w:eastAsia="Times New Roman" w:hAnsi="Arial" w:cs="Arial"/>
          <w:lang w:eastAsia="hu-HU"/>
        </w:rPr>
        <w:tab/>
      </w:r>
      <w:r w:rsidR="00866BC8">
        <w:rPr>
          <w:rFonts w:ascii="Arial" w:eastAsia="Times New Roman" w:hAnsi="Arial" w:cs="Arial"/>
          <w:lang w:eastAsia="hu-HU"/>
        </w:rPr>
        <w:tab/>
      </w:r>
      <w:r w:rsidR="00866BC8">
        <w:rPr>
          <w:rFonts w:ascii="Arial" w:eastAsia="Times New Roman" w:hAnsi="Arial" w:cs="Arial"/>
          <w:lang w:eastAsia="hu-HU"/>
        </w:rPr>
        <w:tab/>
      </w:r>
      <w:r w:rsidR="00866BC8">
        <w:rPr>
          <w:rFonts w:ascii="Arial" w:eastAsia="Times New Roman" w:hAnsi="Arial" w:cs="Arial"/>
          <w:lang w:eastAsia="hu-HU"/>
        </w:rPr>
        <w:tab/>
      </w:r>
      <w:r w:rsidR="00866BC8">
        <w:rPr>
          <w:rFonts w:ascii="Arial" w:eastAsia="Times New Roman" w:hAnsi="Arial" w:cs="Arial"/>
          <w:lang w:eastAsia="hu-HU"/>
        </w:rPr>
        <w:tab/>
      </w:r>
      <w:r w:rsidR="00866BC8">
        <w:rPr>
          <w:rFonts w:ascii="Arial" w:eastAsia="Times New Roman" w:hAnsi="Arial" w:cs="Arial"/>
          <w:lang w:eastAsia="hu-HU"/>
        </w:rPr>
        <w:tab/>
      </w:r>
      <w:r w:rsidR="00866BC8">
        <w:rPr>
          <w:rFonts w:ascii="Arial" w:eastAsia="Times New Roman" w:hAnsi="Arial" w:cs="Arial"/>
          <w:lang w:eastAsia="hu-HU"/>
        </w:rPr>
        <w:tab/>
        <w:t xml:space="preserve">      </w:t>
      </w:r>
      <w:r w:rsidR="00361946" w:rsidRPr="00247DDC">
        <w:rPr>
          <w:rFonts w:ascii="Arial" w:eastAsia="Times New Roman" w:hAnsi="Arial" w:cs="Arial"/>
          <w:lang w:eastAsia="hu-HU"/>
        </w:rPr>
        <w:t xml:space="preserve"> Bérlő</w:t>
      </w:r>
    </w:p>
    <w:p w:rsidR="008973BC" w:rsidRPr="00560967" w:rsidRDefault="00361946" w:rsidP="008973BC">
      <w:pPr>
        <w:spacing w:after="0"/>
        <w:jc w:val="both"/>
        <w:rPr>
          <w:rFonts w:ascii="Arial" w:eastAsia="Times New Roman" w:hAnsi="Arial" w:cs="Arial"/>
          <w:lang w:eastAsia="hu-HU"/>
        </w:rPr>
      </w:pPr>
      <w:proofErr w:type="spellStart"/>
      <w:r w:rsidRPr="00247DDC">
        <w:rPr>
          <w:rFonts w:ascii="Arial" w:eastAsia="Times New Roman" w:hAnsi="Arial" w:cs="Arial"/>
          <w:lang w:eastAsia="hu-HU"/>
        </w:rPr>
        <w:t>képv</w:t>
      </w:r>
      <w:proofErr w:type="spellEnd"/>
      <w:r w:rsidRPr="00247DDC">
        <w:rPr>
          <w:rFonts w:ascii="Arial" w:eastAsia="Times New Roman" w:hAnsi="Arial" w:cs="Arial"/>
          <w:lang w:eastAsia="hu-HU"/>
        </w:rPr>
        <w:t>. Pa</w:t>
      </w:r>
      <w:r w:rsidR="008973BC">
        <w:rPr>
          <w:rFonts w:ascii="Arial" w:eastAsia="Times New Roman" w:hAnsi="Arial" w:cs="Arial"/>
          <w:lang w:eastAsia="hu-HU"/>
        </w:rPr>
        <w:t>pp Gábor polgármester</w:t>
      </w:r>
      <w:r w:rsidR="008973BC">
        <w:rPr>
          <w:rFonts w:ascii="Arial" w:eastAsia="Times New Roman" w:hAnsi="Arial" w:cs="Arial"/>
          <w:lang w:eastAsia="hu-HU"/>
        </w:rPr>
        <w:tab/>
        <w:t xml:space="preserve">                         </w:t>
      </w:r>
      <w:proofErr w:type="spellStart"/>
      <w:r w:rsidR="00866BC8" w:rsidRPr="00866BC8">
        <w:rPr>
          <w:rFonts w:ascii="Arial" w:eastAsia="Times New Roman" w:hAnsi="Arial" w:cs="Arial"/>
          <w:lang w:eastAsia="hu-HU"/>
        </w:rPr>
        <w:t>képv</w:t>
      </w:r>
      <w:proofErr w:type="spellEnd"/>
      <w:r w:rsidR="00866BC8">
        <w:rPr>
          <w:rFonts w:ascii="Arial" w:eastAsia="Times New Roman" w:hAnsi="Arial" w:cs="Arial"/>
          <w:lang w:eastAsia="hu-HU"/>
        </w:rPr>
        <w:t>.</w:t>
      </w:r>
      <w:r w:rsidR="00866BC8" w:rsidRPr="00866BC8">
        <w:rPr>
          <w:rFonts w:ascii="Arial" w:eastAsia="Times New Roman" w:hAnsi="Arial" w:cs="Arial"/>
          <w:lang w:eastAsia="hu-HU"/>
        </w:rPr>
        <w:t xml:space="preserve">: </w:t>
      </w:r>
      <w:r w:rsidR="008E269A">
        <w:rPr>
          <w:rFonts w:ascii="Arial" w:eastAsia="Times New Roman" w:hAnsi="Arial" w:cs="Arial"/>
          <w:lang w:eastAsia="hu-HU"/>
        </w:rPr>
        <w:t>Czurda Gábor</w:t>
      </w:r>
    </w:p>
    <w:p w:rsidR="00361946" w:rsidRPr="00247DDC" w:rsidRDefault="008973BC" w:rsidP="008973BC">
      <w:pPr>
        <w:spacing w:after="0"/>
        <w:ind w:left="4248" w:hanging="4248"/>
        <w:jc w:val="both"/>
        <w:rPr>
          <w:rFonts w:ascii="Arial" w:eastAsia="Times New Roman" w:hAnsi="Arial" w:cs="Arial"/>
          <w:lang w:eastAsia="hu-HU"/>
        </w:rPr>
      </w:pPr>
      <w:r>
        <w:rPr>
          <w:rFonts w:ascii="Arial" w:eastAsia="Times New Roman" w:hAnsi="Arial" w:cs="Arial"/>
          <w:lang w:eastAsia="hu-HU"/>
        </w:rPr>
        <w:t xml:space="preserve">                                                                                                 </w:t>
      </w:r>
    </w:p>
    <w:p w:rsidR="006D5177" w:rsidRDefault="006D5177" w:rsidP="000C0E47">
      <w:pPr>
        <w:spacing w:after="0"/>
      </w:pPr>
    </w:p>
    <w:p w:rsidR="007116C1" w:rsidRDefault="007116C1" w:rsidP="000C0E47">
      <w:pPr>
        <w:spacing w:after="0"/>
      </w:pPr>
    </w:p>
    <w:sectPr w:rsidR="007116C1" w:rsidSect="00EB3C76">
      <w:pgSz w:w="11906" w:h="16838"/>
      <w:pgMar w:top="851"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478BE"/>
    <w:multiLevelType w:val="multilevel"/>
    <w:tmpl w:val="D64A63F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B6F3298"/>
    <w:multiLevelType w:val="multilevel"/>
    <w:tmpl w:val="4C8AC79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1D31169C"/>
    <w:multiLevelType w:val="multilevel"/>
    <w:tmpl w:val="2C1A6F6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D043705"/>
    <w:multiLevelType w:val="multilevel"/>
    <w:tmpl w:val="EB42E6D2"/>
    <w:lvl w:ilvl="0">
      <w:start w:val="3"/>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4" w15:restartNumberingAfterBreak="0">
    <w:nsid w:val="2F7427C7"/>
    <w:multiLevelType w:val="hybridMultilevel"/>
    <w:tmpl w:val="7BC0D880"/>
    <w:lvl w:ilvl="0" w:tplc="BDE20EBA">
      <w:start w:val="1"/>
      <w:numFmt w:val="lowerLetter"/>
      <w:lvlText w:val="%1)"/>
      <w:lvlJc w:val="left"/>
      <w:pPr>
        <w:ind w:left="1836" w:hanging="420"/>
      </w:pPr>
    </w:lvl>
    <w:lvl w:ilvl="1" w:tplc="040E0019">
      <w:start w:val="1"/>
      <w:numFmt w:val="lowerLetter"/>
      <w:lvlText w:val="%2."/>
      <w:lvlJc w:val="left"/>
      <w:pPr>
        <w:ind w:left="2496" w:hanging="360"/>
      </w:pPr>
    </w:lvl>
    <w:lvl w:ilvl="2" w:tplc="040E001B">
      <w:start w:val="1"/>
      <w:numFmt w:val="lowerRoman"/>
      <w:lvlText w:val="%3."/>
      <w:lvlJc w:val="right"/>
      <w:pPr>
        <w:ind w:left="3216" w:hanging="180"/>
      </w:pPr>
    </w:lvl>
    <w:lvl w:ilvl="3" w:tplc="040E000F">
      <w:start w:val="1"/>
      <w:numFmt w:val="decimal"/>
      <w:lvlText w:val="%4."/>
      <w:lvlJc w:val="left"/>
      <w:pPr>
        <w:ind w:left="3936" w:hanging="360"/>
      </w:pPr>
    </w:lvl>
    <w:lvl w:ilvl="4" w:tplc="040E0019">
      <w:start w:val="1"/>
      <w:numFmt w:val="lowerLetter"/>
      <w:lvlText w:val="%5."/>
      <w:lvlJc w:val="left"/>
      <w:pPr>
        <w:ind w:left="4656" w:hanging="360"/>
      </w:pPr>
    </w:lvl>
    <w:lvl w:ilvl="5" w:tplc="040E001B">
      <w:start w:val="1"/>
      <w:numFmt w:val="lowerRoman"/>
      <w:lvlText w:val="%6."/>
      <w:lvlJc w:val="right"/>
      <w:pPr>
        <w:ind w:left="5376" w:hanging="180"/>
      </w:pPr>
    </w:lvl>
    <w:lvl w:ilvl="6" w:tplc="040E000F">
      <w:start w:val="1"/>
      <w:numFmt w:val="decimal"/>
      <w:lvlText w:val="%7."/>
      <w:lvlJc w:val="left"/>
      <w:pPr>
        <w:ind w:left="6096" w:hanging="360"/>
      </w:pPr>
    </w:lvl>
    <w:lvl w:ilvl="7" w:tplc="040E0019">
      <w:start w:val="1"/>
      <w:numFmt w:val="lowerLetter"/>
      <w:lvlText w:val="%8."/>
      <w:lvlJc w:val="left"/>
      <w:pPr>
        <w:ind w:left="6816" w:hanging="360"/>
      </w:pPr>
    </w:lvl>
    <w:lvl w:ilvl="8" w:tplc="040E001B">
      <w:start w:val="1"/>
      <w:numFmt w:val="lowerRoman"/>
      <w:lvlText w:val="%9."/>
      <w:lvlJc w:val="right"/>
      <w:pPr>
        <w:ind w:left="7536" w:hanging="180"/>
      </w:pPr>
    </w:lvl>
  </w:abstractNum>
  <w:abstractNum w:abstractNumId="5" w15:restartNumberingAfterBreak="0">
    <w:nsid w:val="416C0C51"/>
    <w:multiLevelType w:val="multilevel"/>
    <w:tmpl w:val="8068B3D0"/>
    <w:lvl w:ilvl="0">
      <w:start w:val="8"/>
      <w:numFmt w:val="decimal"/>
      <w:lvlText w:val="%1."/>
      <w:lvlJc w:val="left"/>
      <w:pPr>
        <w:ind w:left="360" w:hanging="360"/>
      </w:pPr>
      <w:rPr>
        <w:rFonts w:ascii="Calibri" w:eastAsia="Calibri" w:hAnsi="Calibri" w:hint="default"/>
        <w:sz w:val="22"/>
      </w:rPr>
    </w:lvl>
    <w:lvl w:ilvl="1">
      <w:start w:val="3"/>
      <w:numFmt w:val="decimal"/>
      <w:lvlText w:val="%1.%2."/>
      <w:lvlJc w:val="left"/>
      <w:pPr>
        <w:ind w:left="360" w:hanging="360"/>
      </w:pPr>
      <w:rPr>
        <w:rFonts w:ascii="Calibri" w:eastAsia="Calibri" w:hAnsi="Calibri" w:hint="default"/>
        <w:sz w:val="22"/>
      </w:rPr>
    </w:lvl>
    <w:lvl w:ilvl="2">
      <w:start w:val="1"/>
      <w:numFmt w:val="decimal"/>
      <w:lvlText w:val="%1.%2.%3."/>
      <w:lvlJc w:val="left"/>
      <w:pPr>
        <w:ind w:left="720" w:hanging="720"/>
      </w:pPr>
      <w:rPr>
        <w:rFonts w:ascii="Calibri" w:eastAsia="Calibri" w:hAnsi="Calibri" w:hint="default"/>
        <w:sz w:val="22"/>
      </w:rPr>
    </w:lvl>
    <w:lvl w:ilvl="3">
      <w:start w:val="1"/>
      <w:numFmt w:val="decimal"/>
      <w:lvlText w:val="%1.%2.%3.%4."/>
      <w:lvlJc w:val="left"/>
      <w:pPr>
        <w:ind w:left="720" w:hanging="720"/>
      </w:pPr>
      <w:rPr>
        <w:rFonts w:ascii="Calibri" w:eastAsia="Calibri" w:hAnsi="Calibri" w:hint="default"/>
        <w:sz w:val="22"/>
      </w:rPr>
    </w:lvl>
    <w:lvl w:ilvl="4">
      <w:start w:val="1"/>
      <w:numFmt w:val="decimal"/>
      <w:lvlText w:val="%1.%2.%3.%4.%5."/>
      <w:lvlJc w:val="left"/>
      <w:pPr>
        <w:ind w:left="1080" w:hanging="1080"/>
      </w:pPr>
      <w:rPr>
        <w:rFonts w:ascii="Calibri" w:eastAsia="Calibri" w:hAnsi="Calibri" w:hint="default"/>
        <w:sz w:val="22"/>
      </w:rPr>
    </w:lvl>
    <w:lvl w:ilvl="5">
      <w:start w:val="1"/>
      <w:numFmt w:val="decimal"/>
      <w:lvlText w:val="%1.%2.%3.%4.%5.%6."/>
      <w:lvlJc w:val="left"/>
      <w:pPr>
        <w:ind w:left="1080" w:hanging="1080"/>
      </w:pPr>
      <w:rPr>
        <w:rFonts w:ascii="Calibri" w:eastAsia="Calibri" w:hAnsi="Calibri" w:hint="default"/>
        <w:sz w:val="22"/>
      </w:rPr>
    </w:lvl>
    <w:lvl w:ilvl="6">
      <w:start w:val="1"/>
      <w:numFmt w:val="decimal"/>
      <w:lvlText w:val="%1.%2.%3.%4.%5.%6.%7."/>
      <w:lvlJc w:val="left"/>
      <w:pPr>
        <w:ind w:left="1440" w:hanging="1440"/>
      </w:pPr>
      <w:rPr>
        <w:rFonts w:ascii="Calibri" w:eastAsia="Calibri" w:hAnsi="Calibri" w:hint="default"/>
        <w:sz w:val="22"/>
      </w:rPr>
    </w:lvl>
    <w:lvl w:ilvl="7">
      <w:start w:val="1"/>
      <w:numFmt w:val="decimal"/>
      <w:lvlText w:val="%1.%2.%3.%4.%5.%6.%7.%8."/>
      <w:lvlJc w:val="left"/>
      <w:pPr>
        <w:ind w:left="1440" w:hanging="1440"/>
      </w:pPr>
      <w:rPr>
        <w:rFonts w:ascii="Calibri" w:eastAsia="Calibri" w:hAnsi="Calibri" w:hint="default"/>
        <w:sz w:val="22"/>
      </w:rPr>
    </w:lvl>
    <w:lvl w:ilvl="8">
      <w:start w:val="1"/>
      <w:numFmt w:val="decimal"/>
      <w:lvlText w:val="%1.%2.%3.%4.%5.%6.%7.%8.%9."/>
      <w:lvlJc w:val="left"/>
      <w:pPr>
        <w:ind w:left="1800" w:hanging="1800"/>
      </w:pPr>
      <w:rPr>
        <w:rFonts w:ascii="Calibri" w:eastAsia="Calibri" w:hAnsi="Calibri" w:hint="default"/>
        <w:sz w:val="22"/>
      </w:rPr>
    </w:lvl>
  </w:abstractNum>
  <w:abstractNum w:abstractNumId="6" w15:restartNumberingAfterBreak="0">
    <w:nsid w:val="42171E97"/>
    <w:multiLevelType w:val="hybridMultilevel"/>
    <w:tmpl w:val="58F082BC"/>
    <w:lvl w:ilvl="0" w:tplc="9C60B3F6">
      <w:start w:val="1"/>
      <w:numFmt w:val="lowerLetter"/>
      <w:lvlText w:val="%1)"/>
      <w:lvlJc w:val="left"/>
      <w:pPr>
        <w:ind w:left="720" w:hanging="360"/>
      </w:pPr>
      <w:rPr>
        <w:rFonts w:ascii="Calibri" w:eastAsia="Calibri" w:hAnsi="Calibri" w:hint="default"/>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5866741"/>
    <w:multiLevelType w:val="multilevel"/>
    <w:tmpl w:val="A016E49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4DE21A8C"/>
    <w:multiLevelType w:val="multilevel"/>
    <w:tmpl w:val="64E4FC64"/>
    <w:lvl w:ilvl="0">
      <w:start w:val="8"/>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53C61195"/>
    <w:multiLevelType w:val="hybridMultilevel"/>
    <w:tmpl w:val="8A0441FA"/>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0" w15:restartNumberingAfterBreak="0">
    <w:nsid w:val="588118C5"/>
    <w:multiLevelType w:val="hybridMultilevel"/>
    <w:tmpl w:val="94CCCD6A"/>
    <w:lvl w:ilvl="0" w:tplc="1AB0249A">
      <w:start w:val="1"/>
      <w:numFmt w:val="decimal"/>
      <w:lvlText w:val="%1."/>
      <w:lvlJc w:val="left"/>
      <w:pPr>
        <w:tabs>
          <w:tab w:val="num" w:pos="720"/>
        </w:tabs>
        <w:ind w:left="720" w:hanging="360"/>
      </w:pPr>
      <w:rPr>
        <w:rFonts w:hint="default"/>
      </w:rPr>
    </w:lvl>
    <w:lvl w:ilvl="1" w:tplc="73A4C1A2">
      <w:numFmt w:val="none"/>
      <w:lvlText w:val=""/>
      <w:lvlJc w:val="left"/>
      <w:pPr>
        <w:tabs>
          <w:tab w:val="num" w:pos="360"/>
        </w:tabs>
      </w:pPr>
    </w:lvl>
    <w:lvl w:ilvl="2" w:tplc="F8BABEFA">
      <w:numFmt w:val="none"/>
      <w:lvlText w:val=""/>
      <w:lvlJc w:val="left"/>
      <w:pPr>
        <w:tabs>
          <w:tab w:val="num" w:pos="360"/>
        </w:tabs>
      </w:pPr>
    </w:lvl>
    <w:lvl w:ilvl="3" w:tplc="1FDA544E">
      <w:numFmt w:val="none"/>
      <w:lvlText w:val=""/>
      <w:lvlJc w:val="left"/>
      <w:pPr>
        <w:tabs>
          <w:tab w:val="num" w:pos="360"/>
        </w:tabs>
      </w:pPr>
    </w:lvl>
    <w:lvl w:ilvl="4" w:tplc="A2729790">
      <w:numFmt w:val="none"/>
      <w:lvlText w:val=""/>
      <w:lvlJc w:val="left"/>
      <w:pPr>
        <w:tabs>
          <w:tab w:val="num" w:pos="360"/>
        </w:tabs>
      </w:pPr>
    </w:lvl>
    <w:lvl w:ilvl="5" w:tplc="E9724708">
      <w:numFmt w:val="none"/>
      <w:lvlText w:val=""/>
      <w:lvlJc w:val="left"/>
      <w:pPr>
        <w:tabs>
          <w:tab w:val="num" w:pos="360"/>
        </w:tabs>
      </w:pPr>
    </w:lvl>
    <w:lvl w:ilvl="6" w:tplc="7CD6AE2A">
      <w:numFmt w:val="none"/>
      <w:lvlText w:val=""/>
      <w:lvlJc w:val="left"/>
      <w:pPr>
        <w:tabs>
          <w:tab w:val="num" w:pos="360"/>
        </w:tabs>
      </w:pPr>
    </w:lvl>
    <w:lvl w:ilvl="7" w:tplc="F8C42308">
      <w:numFmt w:val="none"/>
      <w:lvlText w:val=""/>
      <w:lvlJc w:val="left"/>
      <w:pPr>
        <w:tabs>
          <w:tab w:val="num" w:pos="360"/>
        </w:tabs>
      </w:pPr>
    </w:lvl>
    <w:lvl w:ilvl="8" w:tplc="544EA6E2">
      <w:numFmt w:val="none"/>
      <w:lvlText w:val=""/>
      <w:lvlJc w:val="left"/>
      <w:pPr>
        <w:tabs>
          <w:tab w:val="num" w:pos="360"/>
        </w:tabs>
      </w:pPr>
    </w:lvl>
  </w:abstractNum>
  <w:abstractNum w:abstractNumId="11" w15:restartNumberingAfterBreak="0">
    <w:nsid w:val="6CA24933"/>
    <w:multiLevelType w:val="multilevel"/>
    <w:tmpl w:val="A016E49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734B454C"/>
    <w:multiLevelType w:val="hybridMultilevel"/>
    <w:tmpl w:val="F560E556"/>
    <w:lvl w:ilvl="0" w:tplc="973C6BFA">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92A2393"/>
    <w:multiLevelType w:val="multilevel"/>
    <w:tmpl w:val="E5CA109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CC73A6C"/>
    <w:multiLevelType w:val="multilevel"/>
    <w:tmpl w:val="0D34EA1C"/>
    <w:lvl w:ilvl="0">
      <w:start w:val="1"/>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1">
    <w:nsid w:val="7E1A0913"/>
    <w:multiLevelType w:val="hybridMultilevel"/>
    <w:tmpl w:val="4D7A90EE"/>
    <w:lvl w:ilvl="0" w:tplc="040E0001">
      <w:start w:val="1"/>
      <w:numFmt w:val="bullet"/>
      <w:lvlText w:val=""/>
      <w:lvlJc w:val="left"/>
      <w:pPr>
        <w:tabs>
          <w:tab w:val="num" w:pos="1290"/>
        </w:tabs>
        <w:ind w:left="1290" w:hanging="360"/>
      </w:pPr>
      <w:rPr>
        <w:rFonts w:ascii="Symbol" w:hAnsi="Symbol" w:hint="default"/>
      </w:rPr>
    </w:lvl>
    <w:lvl w:ilvl="1" w:tplc="040E0003" w:tentative="1">
      <w:start w:val="1"/>
      <w:numFmt w:val="bullet"/>
      <w:lvlText w:val="o"/>
      <w:lvlJc w:val="left"/>
      <w:pPr>
        <w:tabs>
          <w:tab w:val="num" w:pos="2010"/>
        </w:tabs>
        <w:ind w:left="2010" w:hanging="360"/>
      </w:pPr>
      <w:rPr>
        <w:rFonts w:ascii="Courier New" w:hAnsi="Courier New" w:cs="Courier New" w:hint="default"/>
      </w:rPr>
    </w:lvl>
    <w:lvl w:ilvl="2" w:tplc="040E0005" w:tentative="1">
      <w:start w:val="1"/>
      <w:numFmt w:val="bullet"/>
      <w:lvlText w:val=""/>
      <w:lvlJc w:val="left"/>
      <w:pPr>
        <w:tabs>
          <w:tab w:val="num" w:pos="2730"/>
        </w:tabs>
        <w:ind w:left="2730" w:hanging="360"/>
      </w:pPr>
      <w:rPr>
        <w:rFonts w:ascii="Wingdings" w:hAnsi="Wingdings" w:hint="default"/>
      </w:rPr>
    </w:lvl>
    <w:lvl w:ilvl="3" w:tplc="040E0001" w:tentative="1">
      <w:start w:val="1"/>
      <w:numFmt w:val="bullet"/>
      <w:lvlText w:val=""/>
      <w:lvlJc w:val="left"/>
      <w:pPr>
        <w:tabs>
          <w:tab w:val="num" w:pos="3450"/>
        </w:tabs>
        <w:ind w:left="3450" w:hanging="360"/>
      </w:pPr>
      <w:rPr>
        <w:rFonts w:ascii="Symbol" w:hAnsi="Symbol" w:hint="default"/>
      </w:rPr>
    </w:lvl>
    <w:lvl w:ilvl="4" w:tplc="040E0003" w:tentative="1">
      <w:start w:val="1"/>
      <w:numFmt w:val="bullet"/>
      <w:lvlText w:val="o"/>
      <w:lvlJc w:val="left"/>
      <w:pPr>
        <w:tabs>
          <w:tab w:val="num" w:pos="4170"/>
        </w:tabs>
        <w:ind w:left="4170" w:hanging="360"/>
      </w:pPr>
      <w:rPr>
        <w:rFonts w:ascii="Courier New" w:hAnsi="Courier New" w:cs="Courier New" w:hint="default"/>
      </w:rPr>
    </w:lvl>
    <w:lvl w:ilvl="5" w:tplc="040E0005" w:tentative="1">
      <w:start w:val="1"/>
      <w:numFmt w:val="bullet"/>
      <w:lvlText w:val=""/>
      <w:lvlJc w:val="left"/>
      <w:pPr>
        <w:tabs>
          <w:tab w:val="num" w:pos="4890"/>
        </w:tabs>
        <w:ind w:left="4890" w:hanging="360"/>
      </w:pPr>
      <w:rPr>
        <w:rFonts w:ascii="Wingdings" w:hAnsi="Wingdings" w:hint="default"/>
      </w:rPr>
    </w:lvl>
    <w:lvl w:ilvl="6" w:tplc="040E0001" w:tentative="1">
      <w:start w:val="1"/>
      <w:numFmt w:val="bullet"/>
      <w:lvlText w:val=""/>
      <w:lvlJc w:val="left"/>
      <w:pPr>
        <w:tabs>
          <w:tab w:val="num" w:pos="5610"/>
        </w:tabs>
        <w:ind w:left="5610" w:hanging="360"/>
      </w:pPr>
      <w:rPr>
        <w:rFonts w:ascii="Symbol" w:hAnsi="Symbol" w:hint="default"/>
      </w:rPr>
    </w:lvl>
    <w:lvl w:ilvl="7" w:tplc="040E0003" w:tentative="1">
      <w:start w:val="1"/>
      <w:numFmt w:val="bullet"/>
      <w:lvlText w:val="o"/>
      <w:lvlJc w:val="left"/>
      <w:pPr>
        <w:tabs>
          <w:tab w:val="num" w:pos="6330"/>
        </w:tabs>
        <w:ind w:left="6330" w:hanging="360"/>
      </w:pPr>
      <w:rPr>
        <w:rFonts w:ascii="Courier New" w:hAnsi="Courier New" w:cs="Courier New" w:hint="default"/>
      </w:rPr>
    </w:lvl>
    <w:lvl w:ilvl="8" w:tplc="040E0005" w:tentative="1">
      <w:start w:val="1"/>
      <w:numFmt w:val="bullet"/>
      <w:lvlText w:val=""/>
      <w:lvlJc w:val="left"/>
      <w:pPr>
        <w:tabs>
          <w:tab w:val="num" w:pos="7050"/>
        </w:tabs>
        <w:ind w:left="7050" w:hanging="360"/>
      </w:pPr>
      <w:rPr>
        <w:rFonts w:ascii="Wingdings" w:hAnsi="Wingdings" w:hint="default"/>
      </w:rPr>
    </w:lvl>
  </w:abstractNum>
  <w:num w:numId="1">
    <w:abstractNumId w:val="12"/>
  </w:num>
  <w:num w:numId="2">
    <w:abstractNumId w:val="10"/>
  </w:num>
  <w:num w:numId="3">
    <w:abstractNumId w:val="1"/>
  </w:num>
  <w:num w:numId="4">
    <w:abstractNumId w:val="7"/>
  </w:num>
  <w:num w:numId="5">
    <w:abstractNumId w:val="11"/>
  </w:num>
  <w:num w:numId="6">
    <w:abstractNumId w:val="0"/>
  </w:num>
  <w:num w:numId="7">
    <w:abstractNumId w:val="15"/>
  </w:num>
  <w:num w:numId="8">
    <w:abstractNumId w:val="13"/>
  </w:num>
  <w:num w:numId="9">
    <w:abstractNumId w:val="8"/>
  </w:num>
  <w:num w:numId="10">
    <w:abstractNumId w:val="2"/>
  </w:num>
  <w:num w:numId="11">
    <w:abstractNumId w:val="3"/>
  </w:num>
  <w:num w:numId="12">
    <w:abstractNumId w:val="14"/>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946"/>
    <w:rsid w:val="00046125"/>
    <w:rsid w:val="000C0E47"/>
    <w:rsid w:val="000D4A4D"/>
    <w:rsid w:val="00181FAE"/>
    <w:rsid w:val="0024052C"/>
    <w:rsid w:val="002C2DC5"/>
    <w:rsid w:val="00361946"/>
    <w:rsid w:val="003D1754"/>
    <w:rsid w:val="0040783F"/>
    <w:rsid w:val="00425EFA"/>
    <w:rsid w:val="004349C6"/>
    <w:rsid w:val="00443B05"/>
    <w:rsid w:val="004F7E6C"/>
    <w:rsid w:val="00506E5F"/>
    <w:rsid w:val="00560967"/>
    <w:rsid w:val="005920F2"/>
    <w:rsid w:val="00665C9D"/>
    <w:rsid w:val="00677E3C"/>
    <w:rsid w:val="006D5177"/>
    <w:rsid w:val="007116C1"/>
    <w:rsid w:val="00823A38"/>
    <w:rsid w:val="00866BC8"/>
    <w:rsid w:val="008973BC"/>
    <w:rsid w:val="008A20CE"/>
    <w:rsid w:val="008C3DB6"/>
    <w:rsid w:val="008C685A"/>
    <w:rsid w:val="008E269A"/>
    <w:rsid w:val="009019AB"/>
    <w:rsid w:val="009269B1"/>
    <w:rsid w:val="00985881"/>
    <w:rsid w:val="00A307D9"/>
    <w:rsid w:val="00A86377"/>
    <w:rsid w:val="00AA34FF"/>
    <w:rsid w:val="00C95446"/>
    <w:rsid w:val="00CA088D"/>
    <w:rsid w:val="00CB1C99"/>
    <w:rsid w:val="00CB3973"/>
    <w:rsid w:val="00D16A0D"/>
    <w:rsid w:val="00E701AA"/>
    <w:rsid w:val="00EB3C76"/>
    <w:rsid w:val="00ED5F97"/>
    <w:rsid w:val="00F132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7EE39"/>
  <w15:chartTrackingRefBased/>
  <w15:docId w15:val="{CAB7CAD9-E2DA-43CB-B4EA-13DAFDE97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361946"/>
    <w:pPr>
      <w:spacing w:after="200" w:line="276" w:lineRule="auto"/>
    </w:pPr>
    <w:rPr>
      <w:rFonts w:ascii="Calibri" w:eastAsia="Calibri" w:hAnsi="Calibri"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6194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620536">
      <w:bodyDiv w:val="1"/>
      <w:marLeft w:val="0"/>
      <w:marRight w:val="0"/>
      <w:marTop w:val="0"/>
      <w:marBottom w:val="0"/>
      <w:divBdr>
        <w:top w:val="none" w:sz="0" w:space="0" w:color="auto"/>
        <w:left w:val="none" w:sz="0" w:space="0" w:color="auto"/>
        <w:bottom w:val="none" w:sz="0" w:space="0" w:color="auto"/>
        <w:right w:val="none" w:sz="0" w:space="0" w:color="auto"/>
      </w:divBdr>
    </w:div>
    <w:div w:id="271713553">
      <w:bodyDiv w:val="1"/>
      <w:marLeft w:val="0"/>
      <w:marRight w:val="0"/>
      <w:marTop w:val="0"/>
      <w:marBottom w:val="0"/>
      <w:divBdr>
        <w:top w:val="none" w:sz="0" w:space="0" w:color="auto"/>
        <w:left w:val="none" w:sz="0" w:space="0" w:color="auto"/>
        <w:bottom w:val="none" w:sz="0" w:space="0" w:color="auto"/>
        <w:right w:val="none" w:sz="0" w:space="0" w:color="auto"/>
      </w:divBdr>
    </w:div>
    <w:div w:id="1106927826">
      <w:bodyDiv w:val="1"/>
      <w:marLeft w:val="0"/>
      <w:marRight w:val="0"/>
      <w:marTop w:val="0"/>
      <w:marBottom w:val="0"/>
      <w:divBdr>
        <w:top w:val="none" w:sz="0" w:space="0" w:color="auto"/>
        <w:left w:val="none" w:sz="0" w:space="0" w:color="auto"/>
        <w:bottom w:val="none" w:sz="0" w:space="0" w:color="auto"/>
        <w:right w:val="none" w:sz="0" w:space="0" w:color="auto"/>
      </w:divBdr>
    </w:div>
    <w:div w:id="1498612820">
      <w:bodyDiv w:val="1"/>
      <w:marLeft w:val="0"/>
      <w:marRight w:val="0"/>
      <w:marTop w:val="0"/>
      <w:marBottom w:val="0"/>
      <w:divBdr>
        <w:top w:val="none" w:sz="0" w:space="0" w:color="auto"/>
        <w:left w:val="none" w:sz="0" w:space="0" w:color="auto"/>
        <w:bottom w:val="none" w:sz="0" w:space="0" w:color="auto"/>
        <w:right w:val="none" w:sz="0" w:space="0" w:color="auto"/>
      </w:divBdr>
    </w:div>
    <w:div w:id="1728911765">
      <w:bodyDiv w:val="1"/>
      <w:marLeft w:val="0"/>
      <w:marRight w:val="0"/>
      <w:marTop w:val="0"/>
      <w:marBottom w:val="0"/>
      <w:divBdr>
        <w:top w:val="none" w:sz="0" w:space="0" w:color="auto"/>
        <w:left w:val="none" w:sz="0" w:space="0" w:color="auto"/>
        <w:bottom w:val="none" w:sz="0" w:space="0" w:color="auto"/>
        <w:right w:val="none" w:sz="0" w:space="0" w:color="auto"/>
      </w:divBdr>
    </w:div>
    <w:div w:id="1990551629">
      <w:bodyDiv w:val="1"/>
      <w:marLeft w:val="0"/>
      <w:marRight w:val="0"/>
      <w:marTop w:val="0"/>
      <w:marBottom w:val="0"/>
      <w:divBdr>
        <w:top w:val="none" w:sz="0" w:space="0" w:color="auto"/>
        <w:left w:val="none" w:sz="0" w:space="0" w:color="auto"/>
        <w:bottom w:val="none" w:sz="0" w:space="0" w:color="auto"/>
        <w:right w:val="none" w:sz="0" w:space="0" w:color="auto"/>
      </w:divBdr>
    </w:div>
    <w:div w:id="202875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1896</Words>
  <Characters>13090</Characters>
  <Application>Microsoft Office Word</Application>
  <DocSecurity>4</DocSecurity>
  <Lines>109</Lines>
  <Paragraphs>29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Keserű Klaudia</dc:creator>
  <cp:keywords/>
  <dc:description/>
  <cp:lastModifiedBy>Dr. Tüske Róbert</cp:lastModifiedBy>
  <cp:revision>2</cp:revision>
  <dcterms:created xsi:type="dcterms:W3CDTF">2021-01-14T07:36:00Z</dcterms:created>
  <dcterms:modified xsi:type="dcterms:W3CDTF">2021-01-14T07:36:00Z</dcterms:modified>
</cp:coreProperties>
</file>